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center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EDITA</w:t>
      </w:r>
      <w:r>
        <w:rPr>
          <w:rFonts w:ascii="Arial" w:hAnsi="Arial"/>
          <w:color w:val="000000"/>
          <w:position w:val="0"/>
          <w:sz w:val="24"/>
          <w:sz w:val="24"/>
          <w:szCs w:val="24"/>
          <w:vertAlign w:val="baseline"/>
        </w:rPr>
        <w:t>L Nº 1.035, DE 09 DE OUTUBRO DE 2023.</w:t>
      </w:r>
    </w:p>
    <w:p>
      <w:pPr>
        <w:pStyle w:val="Normal"/>
        <w:spacing w:lineRule="auto" w:line="360"/>
        <w:jc w:val="center"/>
        <w:rPr>
          <w:rFonts w:ascii="Arial" w:hAnsi="Arial" w:eastAsia="Calibri" w:cs="Calibri"/>
          <w:position w:val="0"/>
          <w:sz w:val="24"/>
          <w:sz w:val="24"/>
          <w:szCs w:val="24"/>
          <w:vertAlign w:val="baseline"/>
        </w:rPr>
      </w:pPr>
      <w:r>
        <w:rPr>
          <w:rFonts w:eastAsia="Calibri" w:cs="Calibri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ab/>
        <w:t xml:space="preserve">O PREFEITO MUNICIPAL DE TORRES, no uso de suas atribuições legais, TORNA PÚBLICO o presente Edital para 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vertAlign w:val="baseline"/>
          <w:lang w:val="pt-BR" w:eastAsia="pt-BR"/>
        </w:rPr>
        <w:t>PRORROGAÇÃO</w:t>
      </w: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 xml:space="preserve"> por mais dois anos, a partir de 29.11.2023, do Processo Seletivo nº 040/2020, homologado pelo Edital nº 109/2020, para a função de Professor Área 2 – Geografia. </w:t>
      </w:r>
    </w:p>
    <w:p>
      <w:pPr>
        <w:pStyle w:val="Normal"/>
        <w:spacing w:lineRule="auto" w:line="360"/>
        <w:jc w:val="both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Gabinete do Prefeito de Torres, em </w:t>
      </w:r>
      <w:r>
        <w:rPr>
          <w:rFonts w:cs="Arial" w:ascii="Arial" w:hAnsi="Arial"/>
          <w:color w:val="000000"/>
          <w:position w:val="0"/>
          <w:sz w:val="24"/>
          <w:sz w:val="24"/>
          <w:szCs w:val="24"/>
          <w:vertAlign w:val="baseline"/>
        </w:rPr>
        <w:t>09</w:t>
      </w:r>
      <w:r>
        <w:rPr>
          <w:rFonts w:eastAsia="Calibri" w:cs="Arial" w:ascii="Arial" w:hAnsi="Arial"/>
          <w:color w:val="000000"/>
          <w:lang w:eastAsia="en-US"/>
        </w:rPr>
        <w:t xml:space="preserve"> de outubro de 2023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Carlos Alberto Matos de Souza,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position w:val="0"/>
          <w:sz w:val="24"/>
          <w:sz w:val="24"/>
          <w:szCs w:val="24"/>
          <w:vertAlign w:val="baseline"/>
        </w:rPr>
        <w:t xml:space="preserve">Prefeito </w:t>
      </w:r>
      <w:r>
        <w:rPr>
          <w:rFonts w:eastAsia="Calibri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position w:val="0"/>
          <w:sz w:val="24"/>
          <w:sz w:val="24"/>
          <w:szCs w:val="24"/>
          <w:vertAlign w:val="baseline"/>
        </w:rPr>
        <w:t>Municipal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position w:val="0"/>
          <w:sz w:val="24"/>
          <w:sz w:val="24"/>
          <w:szCs w:val="24"/>
          <w:vertAlign w:val="baseline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701" w:right="1127" w:header="360" w:top="1745" w:footer="1418" w:bottom="1945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0205" cy="50673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917" t="-3032" r="-3917" b="-3032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2874645</wp:posOffset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17" t="-3032" r="-3917" b="-3032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ab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>Estado do Rio Grande do Sul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Poder Executivo do Município de Torres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Secretaria Municipal de Administração e Atendimento ao Cidadão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Rua José Antonio Picoral, 79, Centro, Torres/RS, CEP: 95.560-000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NSimSun" w:cs="Ari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SimSun" w:cs="Arial"/>
      <w:b/>
      <w:color w:val="00000A"/>
      <w:sz w:val="48"/>
      <w:szCs w:val="48"/>
      <w:lang w:val="pt-BR" w:eastAsia="zh-CN" w:bidi="hi-IN"/>
    </w:rPr>
  </w:style>
  <w:style w:type="paragraph" w:styleId="Ttulo2">
    <w:name w:val="Título 2"/>
    <w:basedOn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SimSun" w:cs="Arial"/>
      <w:b/>
      <w:color w:val="00000A"/>
      <w:sz w:val="36"/>
      <w:szCs w:val="36"/>
      <w:lang w:val="pt-BR" w:eastAsia="zh-CN" w:bidi="hi-IN"/>
    </w:rPr>
  </w:style>
  <w:style w:type="paragraph" w:styleId="Ttulo3">
    <w:name w:val="Título 3"/>
    <w:basedOn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SimSun" w:cs="Arial"/>
      <w:b/>
      <w:color w:val="00000A"/>
      <w:sz w:val="28"/>
      <w:szCs w:val="28"/>
      <w:lang w:val="pt-BR" w:eastAsia="zh-CN" w:bidi="hi-IN"/>
    </w:rPr>
  </w:style>
  <w:style w:type="paragraph" w:styleId="Ttulo4">
    <w:name w:val="Título 4"/>
    <w:basedOn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SimSun" w:cs="Arial"/>
      <w:b/>
      <w:color w:val="00000A"/>
      <w:sz w:val="24"/>
      <w:szCs w:val="24"/>
      <w:lang w:val="pt-BR" w:eastAsia="zh-CN" w:bidi="hi-IN"/>
    </w:rPr>
  </w:style>
  <w:style w:type="paragraph" w:styleId="Ttulo5">
    <w:name w:val="Título 5"/>
    <w:basedOn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SimSun" w:cs="Arial"/>
      <w:b/>
      <w:color w:val="00000A"/>
      <w:sz w:val="22"/>
      <w:szCs w:val="22"/>
      <w:lang w:val="pt-BR" w:eastAsia="zh-CN" w:bidi="hi-IN"/>
    </w:rPr>
  </w:style>
  <w:style w:type="paragraph" w:styleId="Ttulo6">
    <w:name w:val="Título 6"/>
    <w:basedOn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SimSun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2">
    <w:name w:val="ListLabel 2"/>
    <w:qFormat/>
    <w:rPr>
      <w:rFonts w:ascii="Arial" w:hAnsi="Arial"/>
      <w:b/>
      <w:color w:val="0000FF"/>
      <w:position w:val="0"/>
      <w:sz w:val="24"/>
      <w:sz w:val="24"/>
      <w:szCs w:val="24"/>
      <w:u w:val="single"/>
      <w:vertAlign w:val="baseline"/>
    </w:rPr>
  </w:style>
  <w:style w:type="character" w:styleId="ListLabel3">
    <w:name w:val="ListLabel 3"/>
    <w:qFormat/>
    <w:rPr>
      <w:rFonts w:ascii="Arial" w:hAnsi="Arial" w:eastAsia="Times New Roman" w:cs="Times New Roman"/>
      <w:b w:val="false"/>
      <w:i w:val="false"/>
      <w:caps w:val="false"/>
      <w:smallCaps w:val="false"/>
      <w:strike w:val="false"/>
      <w:dstrike w:val="false"/>
      <w:color w:val="000080"/>
      <w:position w:val="0"/>
      <w:sz w:val="24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NSimSun" w:cs="Arial"/>
      <w:color w:val="00000A"/>
      <w:sz w:val="24"/>
      <w:szCs w:val="24"/>
      <w:lang w:val="pt-BR" w:eastAsia="zh-CN" w:bidi="hi-IN"/>
    </w:rPr>
  </w:style>
  <w:style w:type="paragraph" w:styleId="Ttulododocumento">
    <w:name w:val="Título do documento"/>
    <w:basedOn w:val="LO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ítulo"/>
    <w:basedOn w:val="LO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Rodapé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</TotalTime>
  <Application>LibreOffice/5.1.1.3$Windows_x86 LibreOffice_project/89f508ef3ecebd2cfb8e1def0f0ba9a803b88a6d</Application>
  <Pages>1</Pages>
  <Words>107</Words>
  <Characters>578</Characters>
  <CharactersWithSpaces>683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2021-09-03T14:22:13Z</cp:lastPrinted>
  <dcterms:modified xsi:type="dcterms:W3CDTF">2023-10-09T14:48:16Z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