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F1" w:rsidRDefault="00CE0857">
      <w:pPr>
        <w:spacing w:before="138"/>
        <w:ind w:left="1183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1136015</wp:posOffset>
            </wp:positionH>
            <wp:positionV relativeFrom="paragraph">
              <wp:posOffset>-3810</wp:posOffset>
            </wp:positionV>
            <wp:extent cx="359410" cy="494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Estado do Rio Grande do Sul</w:t>
      </w:r>
    </w:p>
    <w:p w:rsidR="001479F1" w:rsidRDefault="00CE0857">
      <w:pPr>
        <w:ind w:left="1183"/>
        <w:rPr>
          <w:sz w:val="16"/>
        </w:rPr>
      </w:pPr>
      <w:r>
        <w:rPr>
          <w:sz w:val="16"/>
        </w:rPr>
        <w:t>Poder Executivo do Município de Torres</w:t>
      </w:r>
    </w:p>
    <w:p w:rsidR="001479F1" w:rsidRDefault="00CE0857">
      <w:pPr>
        <w:ind w:left="1183" w:right="3460"/>
      </w:pPr>
      <w:r>
        <w:rPr>
          <w:sz w:val="16"/>
        </w:rPr>
        <w:t>Secretaria Municipal da Cultura e Esporte</w:t>
      </w:r>
    </w:p>
    <w:p w:rsidR="001479F1" w:rsidRDefault="00CE0857">
      <w:pPr>
        <w:ind w:left="1183" w:right="3460"/>
      </w:pPr>
      <w:r>
        <w:rPr>
          <w:sz w:val="16"/>
        </w:rPr>
        <w:t xml:space="preserve">Rua José Antonio Picoral, 79, Centro, Torres/RS, CEP: 95.560-000 Fone/Fax: (51) 3626-9150 - site oficial: </w:t>
      </w:r>
      <w:hyperlink r:id="rId5">
        <w:r>
          <w:rPr>
            <w:sz w:val="16"/>
          </w:rPr>
          <w:t>www.torres.rs.gov.br</w:t>
        </w:r>
      </w:hyperlink>
    </w:p>
    <w:p w:rsidR="001479F1" w:rsidRDefault="001479F1">
      <w:pPr>
        <w:pStyle w:val="Corpodetexto"/>
        <w:spacing w:before="5"/>
        <w:rPr>
          <w:sz w:val="16"/>
        </w:rPr>
      </w:pPr>
    </w:p>
    <w:p w:rsidR="001479F1" w:rsidRDefault="001479F1">
      <w:pPr>
        <w:pStyle w:val="Corpodetexto"/>
        <w:spacing w:before="1"/>
        <w:ind w:left="1134" w:right="1928"/>
        <w:jc w:val="center"/>
      </w:pPr>
    </w:p>
    <w:p w:rsidR="001479F1" w:rsidRDefault="00CE0857">
      <w:pPr>
        <w:pStyle w:val="Corpodetexto"/>
        <w:spacing w:before="1"/>
        <w:ind w:left="907" w:right="964"/>
        <w:jc w:val="center"/>
      </w:pPr>
      <w:r>
        <w:t xml:space="preserve">EDITAL Nº </w:t>
      </w:r>
      <w:r>
        <w:t>00</w:t>
      </w:r>
      <w:r w:rsidR="00EE03F9">
        <w:t>2</w:t>
      </w:r>
      <w:r>
        <w:t>/2020/SECULT</w:t>
      </w:r>
      <w:r w:rsidR="00EE03F9">
        <w:t>, DE 23</w:t>
      </w:r>
      <w:r>
        <w:t xml:space="preserve"> DE NOVEMBRO DE 2020.</w:t>
      </w:r>
    </w:p>
    <w:p w:rsidR="001479F1" w:rsidRDefault="001479F1">
      <w:pPr>
        <w:pStyle w:val="Corpodetexto"/>
        <w:rPr>
          <w:sz w:val="20"/>
        </w:rPr>
      </w:pPr>
    </w:p>
    <w:p w:rsidR="001479F1" w:rsidRDefault="001479F1">
      <w:pPr>
        <w:pStyle w:val="Corpodetexto"/>
        <w:spacing w:before="9"/>
        <w:rPr>
          <w:sz w:val="15"/>
        </w:rPr>
      </w:pPr>
    </w:p>
    <w:p w:rsidR="001479F1" w:rsidRDefault="00CE0857">
      <w:pPr>
        <w:pStyle w:val="Corpodetexto"/>
        <w:spacing w:before="93" w:line="360" w:lineRule="auto"/>
        <w:ind w:left="104" w:right="244"/>
        <w:jc w:val="both"/>
      </w:pPr>
      <w:r>
        <w:t xml:space="preserve">O </w:t>
      </w:r>
      <w:r>
        <w:t>SECRETÁRIO MUNICIPAL DE CULTURA E ESPORTE</w:t>
      </w:r>
      <w:r>
        <w:t>, no uso de suas atribuições legais TORNA PÚBLICO o presente Edital, para divulgar a lis</w:t>
      </w:r>
      <w:r w:rsidR="00EE03F9">
        <w:t xml:space="preserve">tagem final de </w:t>
      </w:r>
      <w:r>
        <w:t xml:space="preserve">aprovados para </w:t>
      </w:r>
      <w:r w:rsidR="00EE03F9">
        <w:t>o recebimento do Subsídio</w:t>
      </w:r>
      <w:r>
        <w:t xml:space="preserve"> previsto no inciso II do art. 2º da Lei Federal nº 14.017/2020 (Lei Aldir Blanc), que será concedido a espaços artísticos e culturais, microempresas e pequenas empresas culturais, cooperativas, i</w:t>
      </w:r>
      <w:r>
        <w:t>nstituições e organizações culturais comunitárias.</w:t>
      </w:r>
    </w:p>
    <w:p w:rsidR="00EE03F9" w:rsidRDefault="00EE03F9" w:rsidP="00EE03F9">
      <w:pPr>
        <w:pStyle w:val="Corpodetexto"/>
        <w:spacing w:before="93" w:line="360" w:lineRule="auto"/>
        <w:ind w:left="104" w:right="244"/>
        <w:jc w:val="both"/>
      </w:pPr>
      <w:r>
        <w:t xml:space="preserve">Os candidatos </w:t>
      </w:r>
      <w:r w:rsidR="00CE0857">
        <w:t xml:space="preserve">aprovados listados abaixo </w:t>
      </w:r>
      <w:r>
        <w:t xml:space="preserve">deverão comparecer na Secretaria de Cultura e Esporte </w:t>
      </w:r>
      <w:r>
        <w:t>localizada no terceiro andar do Cent</w:t>
      </w:r>
      <w:r>
        <w:t>ro Administrat</w:t>
      </w:r>
      <w:r w:rsidR="00CE0857">
        <w:t>ivo Valdir Munari para assinar</w:t>
      </w:r>
      <w:r>
        <w:t xml:space="preserve"> o Termo de Compromisso</w:t>
      </w:r>
      <w:r w:rsidR="00CE0857">
        <w:t xml:space="preserve"> para recebimento do subsídio,</w:t>
      </w:r>
      <w:bookmarkStart w:id="0" w:name="_GoBack"/>
      <w:bookmarkEnd w:id="0"/>
      <w:r>
        <w:t xml:space="preserve"> firmado junto ao Município de Torres, nos dias 26 e 27 de novembro (q</w:t>
      </w:r>
      <w:r w:rsidR="00D07815">
        <w:t>uinta e sexta), entre às 13h e 15h.</w:t>
      </w:r>
    </w:p>
    <w:p w:rsidR="00EE03F9" w:rsidRDefault="00EE03F9" w:rsidP="00EE03F9">
      <w:pPr>
        <w:pStyle w:val="Corpodetexto"/>
        <w:spacing w:before="93" w:line="360" w:lineRule="auto"/>
        <w:ind w:left="104" w:right="244"/>
        <w:jc w:val="both"/>
      </w:pPr>
      <w:r>
        <w:t xml:space="preserve">Os candidatos </w:t>
      </w:r>
      <w:r w:rsidR="00CE0857">
        <w:t>tam</w:t>
      </w:r>
      <w:r w:rsidR="00D07815">
        <w:t xml:space="preserve">bém </w:t>
      </w:r>
      <w:r>
        <w:t>deverão entregar dentro de um envelope lacrado, cópia de seus documentos pessoais (RG, CPF, CNPJ ou Documento inerente à profissão, se for o caso), comprovante de residência e demais documentos que comprovem as informações de cunho pessoal e relativas à situação cadastral da entidade cultural, se for o caso.</w:t>
      </w:r>
    </w:p>
    <w:p w:rsidR="001479F1" w:rsidRDefault="001479F1">
      <w:pPr>
        <w:pStyle w:val="Corpodetexto"/>
        <w:ind w:left="104"/>
      </w:pPr>
    </w:p>
    <w:p w:rsidR="001479F1" w:rsidRDefault="00EE03F9">
      <w:pPr>
        <w:pStyle w:val="Corpodetexto"/>
        <w:ind w:left="104"/>
      </w:pPr>
      <w:r>
        <w:t xml:space="preserve">CANDIDATOS </w:t>
      </w:r>
      <w:r w:rsidR="00CE0857">
        <w:t>APROVADOS</w:t>
      </w:r>
    </w:p>
    <w:p w:rsidR="001479F1" w:rsidRDefault="001479F1">
      <w:pPr>
        <w:pStyle w:val="Corpodetexto"/>
        <w:spacing w:before="10"/>
        <w:rPr>
          <w:sz w:val="10"/>
        </w:rPr>
      </w:pPr>
    </w:p>
    <w:tbl>
      <w:tblPr>
        <w:tblStyle w:val="TableNormal"/>
        <w:tblW w:w="6638" w:type="dxa"/>
        <w:tblInd w:w="106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13"/>
        <w:gridCol w:w="6125"/>
      </w:tblGrid>
      <w:tr w:rsidR="001479F1">
        <w:trPr>
          <w:trHeight w:val="450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line="355" w:lineRule="auto"/>
            </w:pPr>
            <w:r>
              <w:t>01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QUÉRTINA HEITOR ELZ</w:t>
            </w:r>
          </w:p>
        </w:tc>
      </w:tr>
      <w:tr w:rsidR="001479F1">
        <w:trPr>
          <w:trHeight w:val="48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02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EDWILSON LOPES ORLAMDI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03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line="355" w:lineRule="auto"/>
            </w:pPr>
            <w:r>
              <w:t>CELSO EDUARDO JARDIM</w:t>
            </w:r>
          </w:p>
        </w:tc>
      </w:tr>
      <w:tr w:rsidR="001479F1">
        <w:trPr>
          <w:trHeight w:val="48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04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CÍCERO MARCOS COUTINHO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05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 xml:space="preserve">SANDRO </w:t>
            </w:r>
            <w:r>
              <w:t>SILVEIRA LOPES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06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line="355" w:lineRule="auto"/>
            </w:pPr>
            <w:r>
              <w:t>CARLOS ALEXANDRE DA SILVA VIEIRA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07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RODRIGO SOLEDADE BAUSKA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08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MAURÍCIO TERRES CARDOSO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09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ELICE SILVA DOS SANTOS MORAES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10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line="355" w:lineRule="auto"/>
            </w:pPr>
            <w:r>
              <w:t>DOROTÉIA MARQUES DE CARLO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11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TOMMASO MOTTIRONI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12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DÉBORA LUPIM FERNANDES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13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NATÁLIA BARBOSA DA SILVEIRA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14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line="355" w:lineRule="auto"/>
            </w:pPr>
            <w:r>
              <w:t>MANUELA FALCÃO PICOLIS</w:t>
            </w:r>
          </w:p>
        </w:tc>
      </w:tr>
      <w:tr w:rsidR="001479F1">
        <w:trPr>
          <w:trHeight w:val="104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lastRenderedPageBreak/>
              <w:t>15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ALTAIR DIMER WEBBER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16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IGOR STÉFANO BARCK</w:t>
            </w:r>
          </w:p>
        </w:tc>
      </w:tr>
      <w:tr w:rsidR="001479F1">
        <w:trPr>
          <w:trHeight w:val="496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17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LUCAS PEREIRA GOMES</w:t>
            </w:r>
          </w:p>
        </w:tc>
      </w:tr>
      <w:tr w:rsidR="001479F1">
        <w:trPr>
          <w:trHeight w:val="51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18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line="355" w:lineRule="auto"/>
            </w:pPr>
            <w:r>
              <w:t>BRUNO DE MATOS PACHECO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19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MÁRCIA CRISTINA SAWITZKI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20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JONAS DE OLIVEIRA CERESER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21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</w:pPr>
            <w:r>
              <w:t>TELMO BENTO DA SILVA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22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PAULA BARBOSA SCHRECK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23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 xml:space="preserve">GEMINIA DE NAZARETH </w:t>
            </w:r>
            <w:r>
              <w:t>MARTINS ANTUNES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24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FLÁVIO MARINHO</w:t>
            </w:r>
          </w:p>
        </w:tc>
      </w:tr>
      <w:tr w:rsidR="001479F1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25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9F1" w:rsidRDefault="00CE0857">
            <w:pPr>
              <w:pStyle w:val="TableParagraph"/>
              <w:spacing w:before="52"/>
            </w:pPr>
            <w:r>
              <w:t>JOÃO BATISTA DA ROSA</w:t>
            </w:r>
          </w:p>
        </w:tc>
      </w:tr>
      <w:tr w:rsidR="00EE03F9" w:rsidTr="00EE03F9">
        <w:trPr>
          <w:trHeight w:val="485"/>
        </w:trPr>
        <w:tc>
          <w:tcPr>
            <w:tcW w:w="5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03F9" w:rsidRDefault="00EE03F9">
            <w:pPr>
              <w:pStyle w:val="TableParagraph"/>
              <w:spacing w:before="52"/>
            </w:pPr>
            <w:r>
              <w:t xml:space="preserve">26 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03F9" w:rsidRDefault="00EE03F9">
            <w:pPr>
              <w:pStyle w:val="TableParagraph"/>
              <w:spacing w:before="52"/>
            </w:pPr>
            <w:r>
              <w:t>ALINE CRAVO DE QUADROS</w:t>
            </w:r>
          </w:p>
        </w:tc>
      </w:tr>
      <w:tr w:rsidR="001479F1" w:rsidTr="00EE03F9">
        <w:trPr>
          <w:trHeight w:val="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1" w:rsidRDefault="00EE03F9">
            <w:pPr>
              <w:pStyle w:val="TableParagraph"/>
              <w:spacing w:before="52"/>
            </w:pPr>
            <w:r>
              <w:t>27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1" w:rsidRDefault="00EE03F9">
            <w:pPr>
              <w:pStyle w:val="TableParagraph"/>
              <w:spacing w:before="52"/>
            </w:pPr>
            <w:r>
              <w:t>FRANCISCO REIS DA SILVA FILHO</w:t>
            </w:r>
          </w:p>
        </w:tc>
      </w:tr>
      <w:tr w:rsidR="00EE03F9" w:rsidTr="00EE03F9">
        <w:trPr>
          <w:trHeight w:val="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F9" w:rsidRDefault="00EE03F9">
            <w:pPr>
              <w:pStyle w:val="TableParagraph"/>
              <w:spacing w:before="52"/>
            </w:pPr>
            <w:r>
              <w:t>28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F9" w:rsidRDefault="00EE03F9">
            <w:pPr>
              <w:pStyle w:val="TableParagraph"/>
              <w:spacing w:before="52"/>
            </w:pPr>
            <w:r>
              <w:t>SAULO VITÓRIO</w:t>
            </w:r>
          </w:p>
        </w:tc>
      </w:tr>
      <w:tr w:rsidR="00EE03F9" w:rsidTr="00EE03F9">
        <w:trPr>
          <w:trHeight w:val="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F9" w:rsidRDefault="00EE03F9">
            <w:pPr>
              <w:pStyle w:val="TableParagraph"/>
              <w:spacing w:before="52"/>
            </w:pPr>
            <w:r>
              <w:t>29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F9" w:rsidRDefault="00EE03F9">
            <w:pPr>
              <w:pStyle w:val="TableParagraph"/>
              <w:spacing w:before="52"/>
            </w:pPr>
            <w:r>
              <w:t>NAIRA MARIA FERREIRA</w:t>
            </w:r>
          </w:p>
        </w:tc>
      </w:tr>
      <w:tr w:rsidR="00EE03F9" w:rsidTr="00EE03F9">
        <w:trPr>
          <w:trHeight w:val="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F9" w:rsidRDefault="00EE03F9">
            <w:pPr>
              <w:pStyle w:val="TableParagraph"/>
              <w:spacing w:before="52"/>
            </w:pPr>
            <w:r>
              <w:t>30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F9" w:rsidRDefault="00EE03F9">
            <w:pPr>
              <w:pStyle w:val="TableParagraph"/>
              <w:spacing w:before="52"/>
            </w:pPr>
            <w:r>
              <w:t>LUCAS CAMILO SELAU</w:t>
            </w:r>
          </w:p>
        </w:tc>
      </w:tr>
    </w:tbl>
    <w:p w:rsidR="001479F1" w:rsidRDefault="001479F1">
      <w:pPr>
        <w:pStyle w:val="Corpodetexto"/>
        <w:spacing w:before="11"/>
        <w:rPr>
          <w:sz w:val="35"/>
        </w:rPr>
      </w:pPr>
    </w:p>
    <w:p w:rsidR="001479F1" w:rsidRDefault="001479F1">
      <w:pPr>
        <w:spacing w:before="11"/>
        <w:rPr>
          <w:sz w:val="35"/>
        </w:rPr>
      </w:pPr>
    </w:p>
    <w:p w:rsidR="001479F1" w:rsidRDefault="00CE0857">
      <w:pPr>
        <w:pStyle w:val="Corpodetexto"/>
        <w:spacing w:line="720" w:lineRule="auto"/>
        <w:ind w:left="811" w:right="870"/>
        <w:jc w:val="center"/>
      </w:pPr>
      <w:r>
        <w:t xml:space="preserve">Este Edital será publicado no mural e no site da Prefeitura Municipal de Torres. Torres, em </w:t>
      </w:r>
      <w:r w:rsidR="00D07815">
        <w:t>23</w:t>
      </w:r>
      <w:r>
        <w:t xml:space="preserve"> de novembro de 2020.</w:t>
      </w:r>
    </w:p>
    <w:p w:rsidR="001479F1" w:rsidRDefault="001479F1">
      <w:pPr>
        <w:pStyle w:val="Corpodetexto"/>
        <w:spacing w:before="10"/>
        <w:rPr>
          <w:sz w:val="32"/>
        </w:rPr>
      </w:pPr>
    </w:p>
    <w:p w:rsidR="001479F1" w:rsidRDefault="00CE0857">
      <w:pPr>
        <w:pStyle w:val="Corpodetexto"/>
        <w:spacing w:line="355" w:lineRule="auto"/>
        <w:ind w:left="3120" w:right="3261"/>
        <w:jc w:val="center"/>
      </w:pPr>
      <w:r>
        <w:t>Fernando Nery da Rosa</w:t>
      </w:r>
    </w:p>
    <w:p w:rsidR="001479F1" w:rsidRDefault="00CE0857">
      <w:pPr>
        <w:pStyle w:val="Corpodetexto"/>
        <w:spacing w:line="355" w:lineRule="auto"/>
        <w:ind w:left="2665" w:right="2891"/>
        <w:jc w:val="center"/>
      </w:pPr>
      <w:r>
        <w:t>Secretário Municipal de Cultura</w:t>
      </w:r>
    </w:p>
    <w:p w:rsidR="001479F1" w:rsidRDefault="001479F1">
      <w:pPr>
        <w:pStyle w:val="Corpodetexto"/>
        <w:rPr>
          <w:sz w:val="24"/>
        </w:rPr>
      </w:pPr>
    </w:p>
    <w:p w:rsidR="001479F1" w:rsidRDefault="001479F1">
      <w:pPr>
        <w:pStyle w:val="Corpodetexto"/>
        <w:rPr>
          <w:sz w:val="24"/>
        </w:rPr>
      </w:pPr>
    </w:p>
    <w:p w:rsidR="001479F1" w:rsidRDefault="001479F1">
      <w:pPr>
        <w:pStyle w:val="Corpodetexto"/>
      </w:pPr>
    </w:p>
    <w:sectPr w:rsidR="001479F1">
      <w:pgSz w:w="11906" w:h="16838"/>
      <w:pgMar w:top="988" w:right="880" w:bottom="100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479F1"/>
    <w:rsid w:val="001479F1"/>
    <w:rsid w:val="00CE0857"/>
    <w:rsid w:val="00D07815"/>
    <w:rsid w:val="00E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03E1C-1CCA-4EC4-816A-FEEE0A1B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ind w:right="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res.rs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sirlei</dc:creator>
  <dc:description/>
  <cp:lastModifiedBy>Conta da Microsoft</cp:lastModifiedBy>
  <cp:revision>3</cp:revision>
  <cp:lastPrinted>2020-11-11T16:23:00Z</cp:lastPrinted>
  <dcterms:created xsi:type="dcterms:W3CDTF">2020-11-24T18:45:00Z</dcterms:created>
  <dcterms:modified xsi:type="dcterms:W3CDTF">2020-11-24T18:47:00Z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