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Arial" w:ascii="Arial" w:hAnsi="Arial"/>
          <w:color w:val="C0504D"/>
          <w:sz w:val="22"/>
          <w:szCs w:val="22"/>
        </w:rPr>
        <w:t xml:space="preserve">                             </w:t>
      </w:r>
    </w:p>
    <w:p>
      <w:pPr>
        <w:pStyle w:val="Normal"/>
        <w:rPr>
          <w:rFonts w:ascii="Arial" w:hAnsi="Arial" w:eastAsia="Arial"/>
          <w:color w:val="C0504D"/>
          <w:sz w:val="22"/>
          <w:szCs w:val="22"/>
        </w:rPr>
      </w:pPr>
      <w:r>
        <w:rPr>
          <w:rFonts w:eastAsia="Arial" w:ascii="Arial" w:hAnsi="Arial"/>
          <w:color w:val="C0504D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eastAsia="Aria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  <w:t>EDITAL N</w:t>
      </w:r>
      <w:r>
        <w:rPr>
          <w:rFonts w:eastAsia="Arial" w:ascii="Arial" w:hAnsi="Arial"/>
          <w:sz w:val="24"/>
          <w:szCs w:val="24"/>
          <w:u w:val="single"/>
          <w:vertAlign w:val="superscript"/>
        </w:rPr>
        <w:t>O</w:t>
      </w:r>
      <w:r>
        <w:rPr>
          <w:rFonts w:eastAsia="Arial" w:ascii="Arial" w:hAnsi="Arial"/>
          <w:sz w:val="24"/>
          <w:szCs w:val="24"/>
        </w:rPr>
        <w:t xml:space="preserve"> </w:t>
      </w:r>
      <w:r>
        <w:rPr>
          <w:rFonts w:eastAsia="Arial" w:ascii="Arial" w:hAnsi="Arial"/>
          <w:sz w:val="24"/>
          <w:szCs w:val="24"/>
        </w:rPr>
        <w:t>087</w:t>
      </w:r>
      <w:r>
        <w:rPr>
          <w:rFonts w:eastAsia="Arial" w:ascii="Arial" w:hAnsi="Arial"/>
          <w:sz w:val="24"/>
          <w:szCs w:val="24"/>
        </w:rPr>
        <w:t xml:space="preserve">, DE </w:t>
      </w:r>
      <w:r>
        <w:rPr>
          <w:rFonts w:eastAsia="Arial" w:ascii="Arial" w:hAnsi="Arial"/>
          <w:sz w:val="24"/>
          <w:szCs w:val="24"/>
        </w:rPr>
        <w:t>11</w:t>
      </w:r>
      <w:r>
        <w:rPr>
          <w:rFonts w:eastAsia="Arial" w:ascii="Arial" w:hAnsi="Arial"/>
          <w:sz w:val="24"/>
          <w:szCs w:val="24"/>
        </w:rPr>
        <w:t xml:space="preserve"> DE </w:t>
      </w:r>
      <w:r>
        <w:rPr>
          <w:rFonts w:eastAsia="Arial" w:ascii="Arial" w:hAnsi="Arial"/>
          <w:sz w:val="24"/>
          <w:szCs w:val="24"/>
        </w:rPr>
        <w:t>MARÇO</w:t>
      </w:r>
      <w:r>
        <w:rPr>
          <w:rFonts w:eastAsia="Arial" w:ascii="Arial" w:hAnsi="Arial"/>
          <w:sz w:val="24"/>
          <w:szCs w:val="24"/>
        </w:rPr>
        <w:t xml:space="preserve"> DE 202</w:t>
      </w:r>
      <w:r>
        <w:rPr>
          <w:rFonts w:eastAsia="Arial" w:ascii="Arial" w:hAnsi="Arial"/>
          <w:sz w:val="24"/>
          <w:szCs w:val="24"/>
        </w:rPr>
        <w:t>1.</w:t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tabs>
          <w:tab w:val="left" w:pos="567" w:leader="none"/>
          <w:tab w:val="right" w:pos="5008" w:leader="none"/>
          <w:tab w:val="right" w:pos="5575" w:leader="none"/>
          <w:tab w:val="right" w:pos="5859" w:leader="none"/>
          <w:tab w:val="left" w:pos="6993" w:leader="none"/>
        </w:tabs>
        <w:spacing w:lineRule="auto" w:line="360" w:before="0" w:after="12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eastAsia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ascii="Arial" w:hAnsi="Arial"/>
          <w:color w:val="000000"/>
          <w:sz w:val="24"/>
          <w:szCs w:val="24"/>
        </w:rPr>
        <w:t xml:space="preserve">O </w:t>
      </w:r>
      <w:r>
        <w:rPr>
          <w:rFonts w:eastAsia="Arial" w:ascii="Arial" w:hAnsi="Arial"/>
          <w:color w:val="000000"/>
          <w:sz w:val="24"/>
          <w:szCs w:val="24"/>
        </w:rPr>
        <w:t>Prefeito</w:t>
      </w:r>
      <w:r>
        <w:rPr>
          <w:rFonts w:eastAsia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ascii="Arial" w:hAnsi="Arial"/>
          <w:color w:val="000000"/>
          <w:sz w:val="24"/>
          <w:szCs w:val="24"/>
        </w:rPr>
        <w:t>d</w:t>
      </w:r>
      <w:r>
        <w:rPr>
          <w:rFonts w:eastAsia="Arial" w:ascii="Arial" w:hAnsi="Arial"/>
          <w:color w:val="000000"/>
          <w:sz w:val="24"/>
          <w:szCs w:val="24"/>
        </w:rPr>
        <w:t xml:space="preserve">e Torres, </w:t>
      </w:r>
      <w:r>
        <w:rPr>
          <w:rFonts w:eastAsia="Arial" w:ascii="Arial" w:hAnsi="Arial"/>
          <w:color w:val="000000"/>
          <w:sz w:val="24"/>
          <w:szCs w:val="24"/>
        </w:rPr>
        <w:t>n</w:t>
      </w:r>
      <w:r>
        <w:rPr>
          <w:rFonts w:eastAsia="Arial" w:ascii="Arial" w:hAnsi="Arial"/>
          <w:color w:val="000000"/>
          <w:sz w:val="24"/>
          <w:szCs w:val="24"/>
        </w:rPr>
        <w:t xml:space="preserve">o </w:t>
      </w:r>
      <w:r>
        <w:rPr>
          <w:rFonts w:eastAsia="Arial" w:ascii="Arial" w:hAnsi="Arial"/>
          <w:color w:val="000000"/>
          <w:sz w:val="24"/>
          <w:szCs w:val="24"/>
        </w:rPr>
        <w:t>u</w:t>
      </w:r>
      <w:r>
        <w:rPr>
          <w:rFonts w:eastAsia="Arial" w:ascii="Arial" w:hAnsi="Arial"/>
          <w:color w:val="000000"/>
          <w:sz w:val="24"/>
          <w:szCs w:val="24"/>
        </w:rPr>
        <w:t xml:space="preserve">so </w:t>
      </w:r>
      <w:r>
        <w:rPr>
          <w:rFonts w:eastAsia="Arial" w:ascii="Arial" w:hAnsi="Arial"/>
          <w:color w:val="000000"/>
          <w:sz w:val="24"/>
          <w:szCs w:val="24"/>
        </w:rPr>
        <w:t>d</w:t>
      </w:r>
      <w:r>
        <w:rPr>
          <w:rFonts w:eastAsia="Arial" w:ascii="Arial" w:hAnsi="Arial"/>
          <w:color w:val="000000"/>
          <w:sz w:val="24"/>
          <w:szCs w:val="24"/>
        </w:rPr>
        <w:t xml:space="preserve">e </w:t>
      </w:r>
      <w:r>
        <w:rPr>
          <w:rFonts w:eastAsia="Arial" w:ascii="Arial" w:hAnsi="Arial"/>
          <w:color w:val="000000"/>
          <w:sz w:val="24"/>
          <w:szCs w:val="24"/>
        </w:rPr>
        <w:t>s</w:t>
      </w:r>
      <w:r>
        <w:rPr>
          <w:rFonts w:eastAsia="Arial" w:ascii="Arial" w:hAnsi="Arial"/>
          <w:color w:val="000000"/>
          <w:sz w:val="24"/>
          <w:szCs w:val="24"/>
        </w:rPr>
        <w:t xml:space="preserve">uas </w:t>
      </w:r>
      <w:r>
        <w:rPr>
          <w:rFonts w:eastAsia="Arial" w:ascii="Arial" w:hAnsi="Arial"/>
          <w:color w:val="000000"/>
          <w:sz w:val="24"/>
          <w:szCs w:val="24"/>
        </w:rPr>
        <w:t>a</w:t>
      </w:r>
      <w:r>
        <w:rPr>
          <w:rFonts w:eastAsia="Arial" w:ascii="Arial" w:hAnsi="Arial"/>
          <w:color w:val="000000"/>
          <w:sz w:val="24"/>
          <w:szCs w:val="24"/>
        </w:rPr>
        <w:t xml:space="preserve">tribuições </w:t>
      </w:r>
      <w:r>
        <w:rPr>
          <w:rFonts w:eastAsia="Arial" w:ascii="Arial" w:hAnsi="Arial"/>
          <w:color w:val="000000"/>
          <w:sz w:val="24"/>
          <w:szCs w:val="24"/>
        </w:rPr>
        <w:t>l</w:t>
      </w:r>
      <w:r>
        <w:rPr>
          <w:rFonts w:eastAsia="Arial" w:ascii="Arial" w:hAnsi="Arial"/>
          <w:color w:val="000000"/>
          <w:sz w:val="24"/>
          <w:szCs w:val="24"/>
        </w:rPr>
        <w:t xml:space="preserve">egais, </w:t>
      </w:r>
      <w:r>
        <w:rPr>
          <w:rFonts w:eastAsia="Arial" w:ascii="Arial" w:hAnsi="Arial"/>
          <w:color w:val="000000"/>
          <w:sz w:val="24"/>
          <w:szCs w:val="24"/>
        </w:rPr>
        <w:t>considerando caráter de excepcional interesse público para enfrentamento da Pandemia do novo coronavírus, conforme parecer da Procuradoria-Geral do Município, baseado no Item III do art. 2º do Decreto 045/2020, RECLASSIFICA os candidatos do Processo Seletivo aberto pelo Edital nº 135/2020, homologado pelo Edital 179/2020 para atendimento da Lei 5099/2020, para o cargo Técnico de Enfermagem, conforme rescisão mais recente para a mais antiga, passando a ser a seguinte:</w:t>
      </w:r>
    </w:p>
    <w:p>
      <w:pPr>
        <w:pStyle w:val="Normal"/>
        <w:widowControl/>
        <w:tabs>
          <w:tab w:val="left" w:pos="567" w:leader="none"/>
          <w:tab w:val="right" w:pos="5008" w:leader="none"/>
          <w:tab w:val="right" w:pos="5575" w:leader="none"/>
          <w:tab w:val="right" w:pos="5859" w:leader="none"/>
          <w:tab w:val="left" w:pos="6993" w:leader="none"/>
        </w:tabs>
        <w:spacing w:lineRule="auto" w:line="360" w:before="0" w:after="120"/>
        <w:ind w:firstLine="567"/>
        <w:jc w:val="both"/>
        <w:rPr>
          <w:rFonts w:eastAsia="Arial"/>
          <w:color w:val="000000"/>
        </w:rPr>
      </w:pPr>
      <w:r>
        <w:rPr>
          <w:rFonts w:eastAsia="Arial" w:ascii="Arial" w:hAnsi="Arial"/>
          <w:sz w:val="24"/>
          <w:szCs w:val="24"/>
        </w:rPr>
      </w:r>
    </w:p>
    <w:p>
      <w:pPr>
        <w:pStyle w:val="Normal"/>
        <w:widowControl/>
        <w:tabs>
          <w:tab w:val="left" w:pos="1418" w:leader="none"/>
          <w:tab w:val="right" w:pos="5008" w:leader="none"/>
          <w:tab w:val="right" w:pos="5575" w:leader="none"/>
          <w:tab w:val="right" w:pos="5859" w:leader="none"/>
          <w:tab w:val="left" w:pos="6993" w:leader="none"/>
        </w:tabs>
        <w:spacing w:lineRule="auto" w:line="360" w:before="0" w:after="12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eastAsia="Arial" w:ascii="Arial" w:hAnsi="Arial"/>
          <w:b/>
          <w:bCs/>
          <w:color w:val="000000"/>
          <w:sz w:val="24"/>
          <w:szCs w:val="24"/>
        </w:rPr>
        <w:t>TÉCNICO DE ENFE</w:t>
      </w:r>
      <w:r>
        <w:rPr>
          <w:rFonts w:eastAsia="Arial" w:ascii="Arial" w:hAnsi="Arial"/>
          <w:b/>
          <w:bCs/>
          <w:sz w:val="24"/>
          <w:szCs w:val="24"/>
        </w:rPr>
        <w:t>RMAGEM:</w:t>
      </w:r>
    </w:p>
    <w:tbl>
      <w:tblPr>
        <w:tblStyle w:val="TableNormal"/>
        <w:tblW w:w="907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25"/>
        <w:gridCol w:w="2550"/>
      </w:tblGrid>
      <w:tr>
        <w:trPr/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1418" w:leader="none"/>
                <w:tab w:val="right" w:pos="5008" w:leader="none"/>
                <w:tab w:val="right" w:pos="5575" w:leader="none"/>
                <w:tab w:val="right" w:pos="5859" w:leader="none"/>
                <w:tab w:val="left" w:pos="6993" w:leader="none"/>
              </w:tabs>
              <w:spacing w:lineRule="auto" w:line="3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Times New Roman" w:ascii="Arial" w:hAnsi="Arial"/>
                <w:b/>
                <w:color w:val="000000"/>
                <w:sz w:val="24"/>
                <w:szCs w:val="24"/>
              </w:rPr>
              <w:t>Nome do candidato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1418" w:leader="none"/>
                <w:tab w:val="right" w:pos="5008" w:leader="none"/>
                <w:tab w:val="right" w:pos="5575" w:leader="none"/>
                <w:tab w:val="right" w:pos="5859" w:leader="none"/>
                <w:tab w:val="left" w:pos="6993" w:leader="none"/>
              </w:tabs>
              <w:spacing w:lineRule="auto" w:line="3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4"/>
                <w:szCs w:val="24"/>
              </w:rPr>
              <w:t>Reclassificação</w:t>
            </w:r>
          </w:p>
        </w:tc>
      </w:tr>
      <w:tr>
        <w:trPr>
          <w:trHeight w:val="304" w:hRule="atLeast"/>
        </w:trPr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</w:rPr>
              <w:t>Laura Vanessa Morais Schwartzhaupt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</w:rPr>
              <w:t>1º</w:t>
            </w:r>
          </w:p>
        </w:tc>
      </w:tr>
      <w:tr>
        <w:trPr>
          <w:trHeight w:val="304" w:hRule="atLeast"/>
        </w:trPr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keepNext/>
              <w:keepLines w:val="false"/>
              <w:shd w:val="clear" w:color="auto" w:fill="FFFFFF"/>
              <w:spacing w:lineRule="auto" w:line="36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b w:val="false"/>
                <w:sz w:val="24"/>
                <w:szCs w:val="24"/>
                <w:highlight w:val="white"/>
              </w:rPr>
              <w:t>Denise Moreira Veleda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Ttulo3"/>
              <w:keepNext/>
              <w:keepLines w:val="false"/>
              <w:shd w:val="clear" w:color="auto" w:fill="FFFFFF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b w:val="false"/>
                <w:sz w:val="24"/>
                <w:szCs w:val="24"/>
              </w:rPr>
              <w:t>2º</w:t>
            </w:r>
          </w:p>
        </w:tc>
      </w:tr>
      <w:tr>
        <w:trPr>
          <w:trHeight w:val="304" w:hRule="atLeast"/>
        </w:trPr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keepNext/>
              <w:keepLines w:val="false"/>
              <w:shd w:val="clear" w:color="auto" w:fill="FFFFFF"/>
              <w:spacing w:lineRule="auto" w:line="36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b w:val="false"/>
                <w:sz w:val="24"/>
                <w:szCs w:val="24"/>
                <w:highlight w:val="white"/>
              </w:rPr>
              <w:t>Laurine Elie Santos de Azeredo Ramgrab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3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sz w:val="24"/>
                <w:szCs w:val="24"/>
                <w:highlight w:val="white"/>
              </w:rPr>
              <w:t>3º</w:t>
            </w:r>
          </w:p>
        </w:tc>
      </w:tr>
      <w:tr>
        <w:trPr>
          <w:trHeight w:val="304" w:hRule="atLeast"/>
        </w:trPr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keepNext/>
              <w:keepLines w:val="false"/>
              <w:shd w:val="clear" w:color="auto" w:fill="FFFFFF"/>
              <w:spacing w:lineRule="auto" w:line="36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b w:val="false"/>
                <w:sz w:val="24"/>
                <w:szCs w:val="24"/>
              </w:rPr>
              <w:t>José Carlos Ávila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Ttulo3"/>
              <w:keepNext/>
              <w:keepLines w:val="false"/>
              <w:shd w:val="clear" w:color="auto" w:fill="FFFFFF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b w:val="false"/>
                <w:sz w:val="24"/>
                <w:szCs w:val="24"/>
              </w:rPr>
              <w:t>4º</w:t>
            </w:r>
          </w:p>
        </w:tc>
      </w:tr>
      <w:tr>
        <w:trPr>
          <w:trHeight w:val="304" w:hRule="atLeast"/>
        </w:trPr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  <w:highlight w:val="white"/>
              </w:rPr>
              <w:t>Carla Tavane Carvalho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</w:rPr>
              <w:t>5º</w:t>
            </w:r>
          </w:p>
        </w:tc>
      </w:tr>
      <w:tr>
        <w:trPr>
          <w:trHeight w:val="304" w:hRule="atLeast"/>
        </w:trPr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keepNext/>
              <w:keepLines w:val="false"/>
              <w:shd w:val="clear" w:color="auto" w:fill="FFFFFF"/>
              <w:spacing w:lineRule="auto" w:line="36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b w:val="false"/>
                <w:sz w:val="24"/>
                <w:szCs w:val="24"/>
                <w:highlight w:val="white"/>
              </w:rPr>
              <w:t>Iara Maria Ramos Gomes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3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sz w:val="24"/>
                <w:szCs w:val="24"/>
                <w:highlight w:val="white"/>
              </w:rPr>
              <w:t>6º</w:t>
            </w:r>
          </w:p>
        </w:tc>
      </w:tr>
      <w:tr>
        <w:trPr>
          <w:trHeight w:val="304" w:hRule="atLeast"/>
        </w:trPr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keepNext/>
              <w:keepLines w:val="false"/>
              <w:shd w:val="clear" w:color="auto" w:fill="FFFFFF"/>
              <w:spacing w:lineRule="auto" w:line="360" w:before="0" w:after="0"/>
              <w:rPr/>
            </w:pPr>
            <w:r>
              <w:rPr>
                <w:rStyle w:val="LinkdaInternet"/>
                <w:rFonts w:eastAsia="Arial" w:ascii="Arial" w:hAnsi="Arial"/>
                <w:b w:val="false"/>
                <w:color w:val="00000A"/>
                <w:sz w:val="24"/>
                <w:szCs w:val="24"/>
                <w:highlight w:val="white"/>
                <w:u w:val="none"/>
              </w:rPr>
              <w:t>Rubia Carvalho Lima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3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sz w:val="24"/>
                <w:szCs w:val="24"/>
                <w:highlight w:val="white"/>
              </w:rPr>
              <w:t>7º</w:t>
            </w:r>
          </w:p>
        </w:tc>
      </w:tr>
    </w:tbl>
    <w:p>
      <w:pPr>
        <w:pStyle w:val="Normal"/>
        <w:widowControl/>
        <w:tabs>
          <w:tab w:val="left" w:pos="1418" w:leader="none"/>
          <w:tab w:val="right" w:pos="5008" w:leader="none"/>
          <w:tab w:val="right" w:pos="5575" w:leader="none"/>
          <w:tab w:val="right" w:pos="5859" w:leader="none"/>
          <w:tab w:val="left" w:pos="6993" w:leader="none"/>
        </w:tabs>
        <w:spacing w:lineRule="auto" w:line="360" w:before="0" w:after="120"/>
        <w:jc w:val="both"/>
        <w:rPr>
          <w:rFonts w:ascii="Arial" w:hAnsi="Arial" w:eastAsia="Arial"/>
          <w:b/>
          <w:b/>
          <w:sz w:val="24"/>
          <w:szCs w:val="24"/>
        </w:rPr>
      </w:pPr>
      <w:r>
        <w:rPr>
          <w:rFonts w:eastAsia="Arial" w:ascii="Arial" w:hAnsi="Arial"/>
          <w:b/>
          <w:sz w:val="24"/>
          <w:szCs w:val="24"/>
        </w:rPr>
      </w:r>
    </w:p>
    <w:p>
      <w:pPr>
        <w:pStyle w:val="Normal"/>
        <w:widowControl/>
        <w:tabs>
          <w:tab w:val="left" w:pos="1418" w:leader="none"/>
          <w:tab w:val="right" w:pos="5008" w:leader="none"/>
          <w:tab w:val="right" w:pos="5575" w:leader="none"/>
          <w:tab w:val="right" w:pos="5859" w:leader="none"/>
          <w:tab w:val="left" w:pos="6993" w:leader="none"/>
        </w:tabs>
        <w:spacing w:lineRule="auto" w:line="360" w:before="0" w:after="120"/>
        <w:ind w:firstLine="1134"/>
        <w:jc w:val="both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/>
        <w:tabs>
          <w:tab w:val="left" w:pos="1418" w:leader="none"/>
          <w:tab w:val="right" w:pos="5008" w:leader="none"/>
          <w:tab w:val="right" w:pos="5575" w:leader="none"/>
          <w:tab w:val="right" w:pos="5859" w:leader="none"/>
          <w:tab w:val="left" w:pos="6993" w:leader="none"/>
        </w:tabs>
        <w:spacing w:lineRule="auto" w:line="360" w:before="0" w:after="120"/>
        <w:ind w:firstLine="1134"/>
        <w:jc w:val="both"/>
        <w:rPr>
          <w:rFonts w:ascii="Arial" w:hAnsi="Arial"/>
          <w:sz w:val="24"/>
          <w:szCs w:val="24"/>
        </w:rPr>
      </w:pPr>
      <w:r>
        <w:rPr>
          <w:rFonts w:eastAsia="Arial" w:ascii="Arial" w:hAnsi="Arial"/>
          <w:color w:val="000000"/>
          <w:sz w:val="24"/>
          <w:szCs w:val="24"/>
        </w:rPr>
        <w:t xml:space="preserve">Gabinete do Prefeito Municipal de Torres em </w:t>
      </w:r>
      <w:r>
        <w:rPr>
          <w:rFonts w:eastAsia="Arial" w:ascii="Arial" w:hAnsi="Arial"/>
          <w:color w:val="000000"/>
          <w:sz w:val="24"/>
          <w:szCs w:val="24"/>
        </w:rPr>
        <w:t xml:space="preserve">11 </w:t>
      </w:r>
      <w:r>
        <w:rPr>
          <w:rFonts w:eastAsia="Arial" w:ascii="Arial" w:hAnsi="Arial"/>
          <w:color w:val="000000"/>
          <w:sz w:val="24"/>
          <w:szCs w:val="24"/>
        </w:rPr>
        <w:t>de</w:t>
      </w:r>
      <w:r>
        <w:rPr>
          <w:rFonts w:eastAsia="Arial" w:ascii="Arial" w:hAnsi="Arial"/>
          <w:sz w:val="24"/>
          <w:szCs w:val="24"/>
        </w:rPr>
        <w:t xml:space="preserve"> </w:t>
      </w:r>
      <w:r>
        <w:rPr>
          <w:rFonts w:eastAsia="Arial" w:ascii="Arial" w:hAnsi="Arial"/>
          <w:sz w:val="24"/>
          <w:szCs w:val="24"/>
        </w:rPr>
        <w:t>março de 2021</w:t>
      </w:r>
      <w:r>
        <w:rPr>
          <w:rFonts w:eastAsia="Arial" w:ascii="Arial" w:hAnsi="Arial"/>
          <w:color w:val="000000"/>
          <w:sz w:val="24"/>
          <w:szCs w:val="24"/>
        </w:rPr>
        <w:t>.</w:t>
      </w:r>
    </w:p>
    <w:p>
      <w:pPr>
        <w:pStyle w:val="Normal"/>
        <w:widowControl/>
        <w:tabs>
          <w:tab w:val="left" w:pos="1418" w:leader="none"/>
          <w:tab w:val="right" w:pos="5008" w:leader="none"/>
          <w:tab w:val="right" w:pos="5575" w:leader="none"/>
          <w:tab w:val="right" w:pos="5859" w:leader="none"/>
          <w:tab w:val="left" w:pos="6993" w:leader="none"/>
        </w:tabs>
        <w:spacing w:lineRule="auto" w:line="360" w:before="0" w:after="120"/>
        <w:ind w:firstLine="1134"/>
        <w:jc w:val="both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/>
        <w:tabs>
          <w:tab w:val="left" w:pos="1418" w:leader="none"/>
          <w:tab w:val="right" w:pos="5008" w:leader="none"/>
          <w:tab w:val="right" w:pos="5575" w:leader="none"/>
          <w:tab w:val="right" w:pos="5859" w:leader="none"/>
          <w:tab w:val="left" w:pos="6993" w:leader="none"/>
        </w:tabs>
        <w:spacing w:lineRule="auto" w:line="360" w:before="0" w:after="120"/>
        <w:ind w:firstLine="1134"/>
        <w:jc w:val="both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  <w:t>Carlos Alberto Matos de Souza</w:t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eastAsia="Arial" w:ascii="Arial" w:hAnsi="Arial"/>
          <w:color w:val="000000"/>
          <w:sz w:val="24"/>
          <w:szCs w:val="24"/>
        </w:rPr>
        <w:t>Prefeito Municipal</w:t>
      </w:r>
    </w:p>
    <w:sectPr>
      <w:headerReference w:type="default" r:id="rId2"/>
      <w:footerReference w:type="default" r:id="rId3"/>
      <w:type w:val="nextPage"/>
      <w:pgSz w:w="11906" w:h="16838"/>
      <w:pgMar w:left="1694" w:right="1134" w:header="284" w:top="851" w:footer="392" w:bottom="449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enter" w:pos="4419" w:leader="none"/>
        <w:tab w:val="right" w:pos="8838" w:leader="none"/>
      </w:tabs>
      <w:jc w:val="right"/>
      <w:rPr>
        <w:rFonts w:ascii="Times New Roman" w:hAnsi="Times New Roman" w:eastAsia="Times New Roman" w:cs="Times New Roman"/>
        <w:color w:val="000000"/>
        <w:sz w:val="18"/>
        <w:szCs w:val="18"/>
      </w:rPr>
    </w:pPr>
    <w:r>
      <w:rPr>
        <w:rFonts w:eastAsia="Times New Roman" w:cs="Times New Roman" w:ascii="Times New Roman" w:hAnsi="Times New Roman"/>
        <w:color w:val="000000"/>
        <w:sz w:val="18"/>
        <w:szCs w:val="18"/>
      </w:rPr>
    </w:r>
  </w:p>
  <w:p>
    <w:pPr>
      <w:pStyle w:val="Normal"/>
      <w:widowControl/>
      <w:tabs>
        <w:tab w:val="center" w:pos="4419" w:leader="none"/>
        <w:tab w:val="right" w:pos="8838" w:leader="none"/>
      </w:tabs>
      <w:jc w:val="right"/>
      <w:rPr>
        <w:rFonts w:ascii="Times New Roman" w:hAnsi="Times New Roman" w:eastAsia="Times New Roman" w:cs="Times New Roman"/>
        <w:color w:val="000000"/>
        <w:sz w:val="18"/>
        <w:szCs w:val="18"/>
      </w:rPr>
    </w:pPr>
    <w:r>
      <w:rPr>
        <w:rFonts w:eastAsia="Times New Roman" w:cs="Times New Roman" w:ascii="Times New Roman" w:hAnsi="Times New Roman"/>
        <w:color w:val="000000"/>
        <w:sz w:val="18"/>
        <w:szCs w:val="18"/>
      </w:rPr>
    </w:r>
  </w:p>
  <w:p>
    <w:pPr>
      <w:pStyle w:val="Normal"/>
      <w:widowControl/>
      <w:tabs>
        <w:tab w:val="center" w:pos="4419" w:leader="none"/>
        <w:tab w:val="right" w:pos="8838" w:leader="none"/>
      </w:tabs>
      <w:jc w:val="right"/>
      <w:rPr>
        <w:rFonts w:ascii="Times New Roman" w:hAnsi="Times New Roman" w:eastAsia="Times New Roman" w:cs="Times New Roman"/>
        <w:color w:val="000000"/>
        <w:sz w:val="18"/>
        <w:szCs w:val="18"/>
      </w:rPr>
    </w:pPr>
    <w:r>
      <w:rPr>
        <w:rFonts w:eastAsia="Times New Roman" w:cs="Times New Roman" w:ascii="Times New Roman" w:hAnsi="Times New Roman"/>
        <w:color w:val="000000"/>
        <w:sz w:val="18"/>
        <w:szCs w:val="18"/>
      </w:rPr>
    </w:r>
  </w:p>
  <w:p>
    <w:pPr>
      <w:pStyle w:val="Normal"/>
      <w:widowControl/>
      <w:tabs>
        <w:tab w:val="center" w:pos="4419" w:leader="none"/>
        <w:tab w:val="right" w:pos="8838" w:leader="none"/>
      </w:tabs>
      <w:jc w:val="right"/>
      <w:rPr>
        <w:rFonts w:ascii="Times New Roman" w:hAnsi="Times New Roman" w:eastAsia="Times New Roman" w:cs="Times New Roman"/>
        <w:color w:val="000000"/>
        <w:sz w:val="18"/>
        <w:szCs w:val="18"/>
      </w:rPr>
    </w:pPr>
    <w:r>
      <w:rPr>
        <w:rFonts w:eastAsia="Times New Roman" w:cs="Times New Roman" w:ascii="Times New Roman" w:hAnsi="Times New Roman"/>
        <w:color w:val="000000"/>
        <w:sz w:val="18"/>
        <w:szCs w:val="18"/>
      </w:rPr>
    </w:r>
  </w:p>
  <w:p>
    <w:pPr>
      <w:pStyle w:val="Normal"/>
      <w:widowControl/>
      <w:tabs>
        <w:tab w:val="center" w:pos="4419" w:leader="none"/>
        <w:tab w:val="right" w:pos="8838" w:leader="none"/>
      </w:tabs>
      <w:jc w:val="right"/>
      <w:rPr>
        <w:rFonts w:ascii="Times New Roman" w:hAnsi="Times New Roman" w:eastAsia="Times New Roman" w:cs="Times New Roman"/>
        <w:color w:val="000000"/>
        <w:sz w:val="18"/>
        <w:szCs w:val="18"/>
      </w:rPr>
    </w:pPr>
    <w:r>
      <w:rPr>
        <w:rFonts w:eastAsia="Times New Roman" w:cs="Times New Roman" w:ascii="Times New Roman" w:hAnsi="Times New Roman"/>
        <w:color w:val="000000"/>
        <w:sz w:val="18"/>
        <w:szCs w:val="18"/>
      </w:rPr>
    </w:r>
  </w:p>
  <w:p>
    <w:pPr>
      <w:pStyle w:val="Normal"/>
      <w:widowControl/>
      <w:tabs>
        <w:tab w:val="center" w:pos="4419" w:leader="none"/>
        <w:tab w:val="right" w:pos="8838" w:leader="none"/>
      </w:tabs>
      <w:jc w:val="right"/>
      <w:rPr>
        <w:rFonts w:ascii="Times New Roman" w:hAnsi="Times New Roman" w:eastAsia="Times New Roman" w:cs="Times New Roman"/>
        <w:color w:val="000000"/>
        <w:sz w:val="18"/>
        <w:szCs w:val="18"/>
      </w:rPr>
    </w:pPr>
    <w:r>
      <w:rPr>
        <w:rFonts w:eastAsia="Times New Roman" w:cs="Times New Roman" w:ascii="Times New Roman" w:hAnsi="Times New Roman"/>
        <w:color w:val="000000"/>
        <w:sz w:val="18"/>
        <w:szCs w:val="18"/>
      </w:rPr>
    </w:r>
  </w:p>
  <w:p>
    <w:pPr>
      <w:pStyle w:val="Normal"/>
      <w:widowControl/>
      <w:tabs>
        <w:tab w:val="center" w:pos="4419" w:leader="none"/>
        <w:tab w:val="right" w:pos="8838" w:leader="none"/>
      </w:tabs>
      <w:jc w:val="right"/>
      <w:rPr>
        <w:rFonts w:ascii="Times New Roman" w:hAnsi="Times New Roman" w:eastAsia="Times New Roman" w:cs="Times New Roman"/>
        <w:color w:val="000000"/>
        <w:sz w:val="18"/>
        <w:szCs w:val="18"/>
      </w:rPr>
    </w:pPr>
    <w:r>
      <w:rPr>
        <w:rFonts w:eastAsia="Times New Roman" w:cs="Times New Roman" w:ascii="Times New Roman" w:hAnsi="Times New Roman"/>
        <w:color w:val="000000"/>
        <w:sz w:val="18"/>
        <w:szCs w:val="18"/>
      </w:rPr>
    </w:r>
  </w:p>
  <w:p>
    <w:pPr>
      <w:pStyle w:val="Normal"/>
      <w:widowControl/>
      <w:tabs>
        <w:tab w:val="center" w:pos="4419" w:leader="none"/>
        <w:tab w:val="right" w:pos="8838" w:leader="none"/>
      </w:tabs>
      <w:ind w:right="360" w:hanging="0"/>
      <w:rPr>
        <w:rFonts w:ascii="Times New Roman" w:hAnsi="Times New Roman" w:eastAsia="Times New Roman" w:cs="Times New Roman"/>
        <w:color w:val="000000"/>
        <w:sz w:val="18"/>
        <w:szCs w:val="18"/>
      </w:rPr>
    </w:pPr>
    <w:r>
      <w:rPr>
        <w:rFonts w:eastAsia="Times New Roman" w:cs="Times New Roman" w:ascii="Times New Roman" w:hAnsi="Times New Roman"/>
        <w:color w:val="000000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080" w:leader="none"/>
        <w:tab w:val="center" w:pos="4252" w:leader="none"/>
        <w:tab w:val="right" w:pos="8504" w:leader="none"/>
      </w:tabs>
      <w:rPr/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-61595</wp:posOffset>
          </wp:positionH>
          <wp:positionV relativeFrom="paragraph">
            <wp:posOffset>-11430</wp:posOffset>
          </wp:positionV>
          <wp:extent cx="554355" cy="72263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ascii="Arial" w:hAnsi="Arial"/>
        <w:sz w:val="16"/>
        <w:szCs w:val="16"/>
      </w:rPr>
      <w:tab/>
      <w:t>Estado do Rio Grande do Sul</w:t>
    </w:r>
  </w:p>
  <w:p>
    <w:pPr>
      <w:pStyle w:val="Normal"/>
      <w:widowControl/>
      <w:tabs>
        <w:tab w:val="left" w:pos="1080" w:leader="none"/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  <w:color w:val="000000"/>
      </w:rPr>
    </w:pPr>
    <w:r>
      <w:rPr>
        <w:rFonts w:eastAsia="Arial" w:ascii="Arial" w:hAnsi="Arial"/>
        <w:color w:val="000000"/>
        <w:sz w:val="16"/>
        <w:szCs w:val="16"/>
      </w:rPr>
      <w:tab/>
      <w:t>Poder Executivo do Município de Torres</w:t>
    </w:r>
  </w:p>
  <w:p>
    <w:pPr>
      <w:pStyle w:val="Normal"/>
      <w:widowControl/>
      <w:tabs>
        <w:tab w:val="left" w:pos="1080" w:leader="none"/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  <w:color w:val="000000"/>
      </w:rPr>
    </w:pPr>
    <w:r>
      <w:rPr>
        <w:rFonts w:eastAsia="Arial" w:ascii="Arial" w:hAnsi="Arial"/>
        <w:color w:val="000000"/>
        <w:sz w:val="16"/>
        <w:szCs w:val="16"/>
      </w:rPr>
      <w:tab/>
      <w:t>Secretaria Municipal de Administração e Atendimento ao Cidadão</w:t>
    </w:r>
  </w:p>
  <w:p>
    <w:pPr>
      <w:pStyle w:val="Normal"/>
      <w:widowControl/>
      <w:tabs>
        <w:tab w:val="left" w:pos="1080" w:leader="none"/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  <w:color w:val="000000"/>
      </w:rPr>
    </w:pPr>
    <w:r>
      <w:rPr>
        <w:rFonts w:eastAsia="Arial" w:ascii="Arial" w:hAnsi="Arial"/>
        <w:color w:val="000000"/>
        <w:sz w:val="16"/>
        <w:szCs w:val="16"/>
      </w:rPr>
      <w:tab/>
      <w:t xml:space="preserve">Rua José Antonio Picoral, 79, Centro, Torres/RS, CEP: 95.560-000  </w:t>
    </w:r>
  </w:p>
  <w:p>
    <w:pPr>
      <w:pStyle w:val="Normal"/>
      <w:widowControl/>
      <w:tabs>
        <w:tab w:val="left" w:pos="1080" w:leader="none"/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  <w:color w:val="000000"/>
      </w:rPr>
    </w:pPr>
    <w:r>
      <w:rPr>
        <w:rFonts w:eastAsia="Arial" w:ascii="Arial" w:hAnsi="Arial"/>
        <w:color w:val="000000"/>
        <w:sz w:val="16"/>
        <w:szCs w:val="16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Arial"/>
      <w:color w:val="auto"/>
      <w:sz w:val="24"/>
      <w:szCs w:val="24"/>
      <w:lang w:val="pt-BR" w:eastAsia="zh-CN" w:bidi="hi-IN"/>
    </w:rPr>
  </w:style>
  <w:style w:type="paragraph" w:styleId="Ttulo1">
    <w:name w:val="Título 1"/>
    <w:next w:val="Normal"/>
    <w:uiPriority w:val="9"/>
    <w:qFormat/>
    <w:pPr>
      <w:keepNext/>
      <w:keepLines/>
      <w:widowControl w:val="false"/>
      <w:spacing w:before="480" w:after="120"/>
      <w:outlineLvl w:val="0"/>
    </w:pPr>
    <w:rPr>
      <w:rFonts w:ascii="Calibri" w:hAnsi="Calibri" w:eastAsia="SimSun" w:cs="Arial"/>
      <w:b/>
      <w:color w:val="auto"/>
      <w:sz w:val="48"/>
      <w:szCs w:val="48"/>
      <w:lang w:val="pt-BR" w:eastAsia="zh-CN" w:bidi="hi-IN"/>
    </w:rPr>
  </w:style>
  <w:style w:type="paragraph" w:styleId="Ttulo2">
    <w:name w:val="Título 2"/>
    <w:next w:val="Normal"/>
    <w:uiPriority w:val="9"/>
    <w:unhideWhenUsed/>
    <w:qFormat/>
    <w:pPr>
      <w:keepNext/>
      <w:keepLines/>
      <w:widowControl w:val="false"/>
      <w:spacing w:before="360" w:after="80"/>
      <w:outlineLvl w:val="1"/>
    </w:pPr>
    <w:rPr>
      <w:rFonts w:ascii="Calibri" w:hAnsi="Calibri" w:eastAsia="SimSun" w:cs="Arial"/>
      <w:b/>
      <w:color w:val="auto"/>
      <w:sz w:val="36"/>
      <w:szCs w:val="36"/>
      <w:lang w:val="pt-BR" w:eastAsia="zh-CN" w:bidi="hi-IN"/>
    </w:rPr>
  </w:style>
  <w:style w:type="paragraph" w:styleId="Ttulo3">
    <w:name w:val="Título 3"/>
    <w:next w:val="Normal"/>
    <w:uiPriority w:val="9"/>
    <w:unhideWhenUsed/>
    <w:qFormat/>
    <w:pPr>
      <w:keepNext/>
      <w:keepLines/>
      <w:widowControl w:val="false"/>
      <w:spacing w:before="280" w:after="80"/>
      <w:outlineLvl w:val="2"/>
    </w:pPr>
    <w:rPr>
      <w:rFonts w:ascii="Calibri" w:hAnsi="Calibri" w:eastAsia="SimSun" w:cs="Arial"/>
      <w:b/>
      <w:color w:val="auto"/>
      <w:sz w:val="28"/>
      <w:szCs w:val="28"/>
      <w:lang w:val="pt-BR" w:eastAsia="zh-CN" w:bidi="hi-IN"/>
    </w:rPr>
  </w:style>
  <w:style w:type="paragraph" w:styleId="Ttulo4">
    <w:name w:val="Título 4"/>
    <w:next w:val="Normal"/>
    <w:uiPriority w:val="9"/>
    <w:semiHidden/>
    <w:unhideWhenUsed/>
    <w:qFormat/>
    <w:pPr>
      <w:keepNext/>
      <w:keepLines/>
      <w:widowControl w:val="false"/>
      <w:spacing w:before="240" w:after="40"/>
      <w:outlineLvl w:val="3"/>
    </w:pPr>
    <w:rPr>
      <w:rFonts w:ascii="Calibri" w:hAnsi="Calibri" w:eastAsia="SimSun" w:cs="Arial"/>
      <w:b/>
      <w:color w:val="auto"/>
      <w:sz w:val="24"/>
      <w:szCs w:val="24"/>
      <w:lang w:val="pt-BR" w:eastAsia="zh-CN" w:bidi="hi-IN"/>
    </w:rPr>
  </w:style>
  <w:style w:type="paragraph" w:styleId="Ttulo5">
    <w:name w:val="Título 5"/>
    <w:next w:val="Normal"/>
    <w:uiPriority w:val="9"/>
    <w:semiHidden/>
    <w:unhideWhenUsed/>
    <w:qFormat/>
    <w:pPr>
      <w:keepNext/>
      <w:keepLines/>
      <w:widowControl w:val="false"/>
      <w:spacing w:before="220" w:after="40"/>
      <w:outlineLvl w:val="4"/>
    </w:pPr>
    <w:rPr>
      <w:rFonts w:ascii="Calibri" w:hAnsi="Calibri" w:eastAsia="SimSun" w:cs="Arial"/>
      <w:b/>
      <w:color w:val="auto"/>
      <w:sz w:val="22"/>
      <w:szCs w:val="22"/>
      <w:lang w:val="pt-BR" w:eastAsia="zh-CN" w:bidi="hi-IN"/>
    </w:rPr>
  </w:style>
  <w:style w:type="paragraph" w:styleId="Ttulo6">
    <w:name w:val="Título 6"/>
    <w:next w:val="Normal"/>
    <w:uiPriority w:val="9"/>
    <w:semiHidden/>
    <w:unhideWhenUsed/>
    <w:qFormat/>
    <w:pPr>
      <w:keepNext/>
      <w:keepLines/>
      <w:widowControl w:val="false"/>
      <w:spacing w:before="200" w:after="40"/>
      <w:outlineLvl w:val="5"/>
    </w:pPr>
    <w:rPr>
      <w:rFonts w:ascii="Calibri" w:hAnsi="Calibri" w:eastAsia="SimSun" w:cs="Arial"/>
      <w:b/>
      <w:color w:val="auto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da71d4"/>
    <w:rPr>
      <w:color w:val="0000FF" w:themeColor="hyperlink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ítulo do documento"/>
    <w:uiPriority w:val="10"/>
    <w:qFormat/>
    <w:pPr>
      <w:keepNext/>
      <w:keepLines/>
      <w:widowControl w:val="false"/>
      <w:spacing w:before="480" w:after="120"/>
    </w:pPr>
    <w:rPr>
      <w:rFonts w:ascii="Calibri" w:hAnsi="Calibri" w:eastAsia="SimSun" w:cs="Arial"/>
      <w:b/>
      <w:color w:val="auto"/>
      <w:sz w:val="72"/>
      <w:szCs w:val="72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Calibri" w:hAnsi="Calibri" w:eastAsia="SimSun" w:cs="Arial"/>
      <w:color w:val="auto"/>
      <w:sz w:val="24"/>
      <w:szCs w:val="24"/>
      <w:lang w:val="pt-BR" w:eastAsia="zh-CN" w:bidi="hi-IN"/>
    </w:rPr>
  </w:style>
  <w:style w:type="paragraph" w:styleId="Subttulo">
    <w:name w:val="Subtítulo"/>
    <w:basedOn w:val="LO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Cabeçalho"/>
    <w:basedOn w:val="Normal"/>
    <w:pPr/>
    <w:rPr/>
  </w:style>
  <w:style w:type="paragraph" w:styleId="Rodap">
    <w:name w:val="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LibreOffice/5.1.1.3$Windows_x86 LibreOffice_project/89f508ef3ecebd2cfb8e1def0f0ba9a803b88a6d</Application>
  <Pages>1</Pages>
  <Words>182</Words>
  <Characters>1014</Characters>
  <CharactersWithSpaces>1206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2020-04-02T21:08:00Z</dcterms:created>
  <dc:creator/>
  <dc:description/>
  <dc:language>pt-BR</dc:language>
  <cp:lastModifiedBy/>
  <cp:lastPrinted>2021-03-15T10:32:04Z</cp:lastPrinted>
  <dcterms:modified xsi:type="dcterms:W3CDTF">2021-03-15T10:32:10Z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