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ATA DE SORTEIO  N° 0</w:t>
      </w:r>
      <w:r>
        <w:rPr>
          <w:rFonts w:cs="Arial" w:ascii="Arial" w:hAnsi="Arial"/>
          <w:b/>
          <w:sz w:val="20"/>
          <w:szCs w:val="20"/>
        </w:rPr>
        <w:t>3</w:t>
      </w:r>
      <w:r>
        <w:rPr>
          <w:rFonts w:cs="Arial" w:ascii="Arial" w:hAnsi="Arial"/>
          <w:b/>
          <w:sz w:val="20"/>
          <w:szCs w:val="20"/>
        </w:rPr>
        <w:t>/2021</w:t>
      </w:r>
    </w:p>
    <w:p>
      <w:pPr>
        <w:pStyle w:val="Normal"/>
        <w:spacing w:lineRule="auto" w:line="240" w:before="0" w:after="19"/>
        <w:ind w:right="121" w:hanging="0"/>
        <w:jc w:val="center"/>
        <w:rPr/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01/2021</w:t>
      </w:r>
    </w:p>
    <w:p>
      <w:pPr>
        <w:pStyle w:val="Normal"/>
        <w:spacing w:lineRule="auto" w:line="240" w:before="0" w:after="19"/>
        <w:ind w:right="127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ABRE INSCRIÇÕES PARA COMERCIO EM PONTO FIXO NO MORRO DO FAROL NO MUNICÍPIO DE TORRES PARA O PERÍODO DE 01/07/2021 A 30/06/2022.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bCs/>
          <w:sz w:val="21"/>
          <w:szCs w:val="21"/>
        </w:rPr>
        <w:t>4584</w:t>
      </w:r>
      <w:r>
        <w:rPr>
          <w:rFonts w:cs="Arial" w:ascii="Arial" w:hAnsi="Arial"/>
          <w:b/>
          <w:bCs/>
          <w:color w:val="auto"/>
          <w:sz w:val="21"/>
          <w:szCs w:val="21"/>
        </w:rPr>
        <w:t>/2021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Ao oitavo dia do mês de Junho do ano de dois mil e vinte e um, às quatorze horas, foi realizado na sala de reuniões, no segundo andar da Prefeitura Municipal de Torres, o Sorteio Oficial para contemplação de vagas entre as categorias: GRUPO 1 SONHO, GRUPO 2 PIPOCA, GRUPO 3 CHURROS GOURMET, GRUPO 4 ARTESANATO. O sorteio foi transmitido ao vivo, no canal oficial da Prefeitura de Torres no YouTube, podendo ser acessado através do link: https://www.youtube.com/watch?v=zIhZWykNNxk. Os sorteados estão elencados no relatório qual se encontra anexo a esta Ata como se nela fosse transcrita. Inicia-se o prazo de entrega de documentação, previsto em edital. Nada mais havendo encerra-se a presente ata que vai assinada pelos servidores designados através da portaria nº 231/2021. 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EDUARDO SANA ALIARDI – Agente Administrativo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>LECI WARTH LAGES DOS SANTOS – Agente de Serviços Complementares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>MAIK SCHEFFER SCHARDOSIM CC2 - Assessor nível II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SAMERA ELIAS GIL Diretora do Trabalho e de Qualificação Profissional </w:t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sz w:val="12"/>
          <w:szCs w:val="12"/>
        </w:rPr>
        <w:t>gerlicitacao@torres.rs.gov.br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/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2850" cy="69215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160" cy="68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de Trabalho Industria e Comercio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character" w:styleId="ListLabel3">
    <w:name w:val="ListLabel 3"/>
    <w:qFormat/>
    <w:rPr>
      <w:rFonts w:ascii="Times New Roman" w:hAnsi="Times New Roman" w:cs="Times New Roman"/>
      <w:sz w:val="12"/>
      <w:szCs w:val="12"/>
    </w:rPr>
  </w:style>
  <w:style w:type="character" w:styleId="ListLabel4">
    <w:name w:val="ListLabel 4"/>
    <w:qFormat/>
    <w:rPr>
      <w:rFonts w:ascii="Times New Roman" w:hAnsi="Times New Roman" w:cs="Times New Roman"/>
      <w:sz w:val="12"/>
      <w:szCs w:val="1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7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LibreOffice/6.1.4.2$Windows_X86_64 LibreOffice_project/9d0f32d1f0b509096fd65e0d4bec26ddd1938fd3</Application>
  <Pages>1</Pages>
  <Words>234</Words>
  <Characters>1425</Characters>
  <CharactersWithSpaces>1744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2021-06-08T16:19:45Z</cp:lastPrinted>
  <dcterms:modified xsi:type="dcterms:W3CDTF">2021-06-08T16:19:48Z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