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220</w:t>
      </w:r>
      <w:r>
        <w:rPr>
          <w:rFonts w:cs="Arial" w:ascii="Arial" w:hAnsi="Arial"/>
          <w:color w:val="000000"/>
        </w:rPr>
        <w:t>, DE 03</w:t>
      </w:r>
      <w:r>
        <w:rPr>
          <w:rFonts w:cs="Arial" w:ascii="Arial" w:hAnsi="Arial"/>
          <w:color w:val="000000"/>
        </w:rPr>
        <w:t xml:space="preserve"> DE MARÇO</w:t>
      </w:r>
      <w:r>
        <w:rPr>
          <w:rFonts w:cs="Arial" w:ascii="Arial" w:hAnsi="Arial"/>
          <w:color w:val="000000"/>
        </w:rPr>
        <w:t xml:space="preserve"> DE 2023.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/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091/</w:t>
      </w:r>
      <w:r>
        <w:rPr>
          <w:rFonts w:cs="Arial" w:ascii="Arial" w:hAnsi="Arial"/>
          <w:b/>
        </w:rPr>
        <w:t>2023</w:t>
      </w:r>
      <w:r>
        <w:rPr>
          <w:rFonts w:cs="Arial" w:ascii="Arial" w:hAnsi="Arial"/>
        </w:rPr>
        <w:t xml:space="preserve">, TORNA PÚBLICO </w:t>
      </w:r>
      <w:r>
        <w:rPr>
          <w:rFonts w:ascii="Arial" w:hAnsi="Arial"/>
        </w:rPr>
        <w:t xml:space="preserve">o presente Edital, para </w:t>
      </w:r>
      <w:r>
        <w:rPr>
          <w:rFonts w:ascii="Arial" w:hAnsi="Arial"/>
          <w:b/>
          <w:bCs/>
        </w:rPr>
        <w:t xml:space="preserve">RETIFICAR </w:t>
      </w:r>
      <w:r>
        <w:rPr>
          <w:rFonts w:cs="Arial" w:ascii="Arial" w:hAnsi="Arial"/>
          <w:b/>
          <w:bCs/>
        </w:rPr>
        <w:t xml:space="preserve">o </w:t>
      </w:r>
      <w:r>
        <w:rPr>
          <w:rFonts w:cs="Arial" w:ascii="Arial" w:hAnsi="Arial"/>
          <w:b/>
          <w:bCs/>
        </w:rPr>
        <w:t>Edital nº 187 de 24.02.2023</w:t>
      </w:r>
      <w:r>
        <w:rPr>
          <w:rFonts w:cs="Arial" w:ascii="Arial" w:hAnsi="Arial"/>
        </w:rPr>
        <w:t xml:space="preserve"> referente ao</w:t>
      </w:r>
      <w:r>
        <w:rPr>
          <w:rFonts w:cs="Arial" w:ascii="Arial" w:hAnsi="Arial"/>
        </w:rPr>
        <w:t xml:space="preserve"> RESULTADO PRELIMINAR DA ANÁLISE DAS INSCRIÇÕES do Processo Seletivo Simplificado </w:t>
      </w:r>
      <w:r>
        <w:rPr>
          <w:rFonts w:ascii="Arial" w:hAnsi="Arial"/>
          <w:color w:val="000000"/>
        </w:rPr>
        <w:t>para a função temporária de Monitor/visitador (Unidade Educativa), Motorista, Professor Guia Interprete – Libras, Professor de Educação Básica – Língua Estrangeira Moderna na Educação Básica – Inglês, Professor Área 2 – Disciplina de Língua Portuguesa, Professor Área 2 – Disciplina de Matemática, Professor Área 2 – Disciplina de Geografia e Professor de Educação Especial, para a Secretaria Municipal de Educação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para</w:t>
      </w:r>
      <w:r>
        <w:rPr>
          <w:rFonts w:ascii="Arial" w:hAnsi="Arial"/>
          <w:b/>
          <w:color w:val="000000"/>
        </w:rPr>
        <w:t xml:space="preserve"> retirar </w:t>
      </w:r>
      <w:r>
        <w:rPr>
          <w:rFonts w:ascii="Arial" w:hAnsi="Arial"/>
          <w:color w:val="000000"/>
        </w:rPr>
        <w:t>a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candidata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111111"/>
        </w:rPr>
        <w:t>Daniela Karla da Silva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da função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 xml:space="preserve">Professor de Educação Básica – Língua Estrangeira Moderna na Educação Básica – Inglês </w:t>
      </w:r>
      <w:r>
        <w:rPr>
          <w:rFonts w:ascii="Arial" w:hAnsi="Arial"/>
          <w:bCs/>
          <w:color w:val="000000"/>
        </w:rPr>
        <w:t xml:space="preserve">da lista de </w:t>
      </w:r>
      <w:r>
        <w:rPr>
          <w:rFonts w:cs="Arial" w:ascii="Arial" w:hAnsi="Arial"/>
          <w:bCs/>
        </w:rPr>
        <w:t>INSCRIÇÕES HOMOLOGADAS e inseri-la na lista de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color w:val="0D0D0D" w:themeColor="text1" w:themeTint="f2"/>
        </w:rPr>
        <w:t xml:space="preserve">INSCRIÇÕES NÃO HOMOLOGADAS, abrindo </w:t>
      </w:r>
      <w:r>
        <w:rPr>
          <w:rFonts w:cs="Arial" w:ascii="Arial" w:hAnsi="Arial"/>
          <w:color w:val="0D0D0D" w:themeColor="text1" w:themeTint="f2"/>
        </w:rPr>
        <w:t>prazo para manifestação de</w:t>
      </w:r>
      <w:r>
        <w:rPr>
          <w:rFonts w:cs="Arial" w:ascii="Arial" w:hAnsi="Arial"/>
          <w:b/>
          <w:color w:val="0D0D0D" w:themeColor="text1" w:themeTint="f2"/>
        </w:rPr>
        <w:t xml:space="preserve"> recurso </w:t>
      </w:r>
      <w:r>
        <w:rPr>
          <w:rFonts w:cs="Arial" w:ascii="Arial" w:hAnsi="Arial"/>
          <w:color w:val="0D0D0D" w:themeColor="text1" w:themeTint="f2"/>
        </w:rPr>
        <w:t>da mesma</w:t>
      </w:r>
      <w:r>
        <w:rPr>
          <w:rFonts w:cs="Arial" w:ascii="Arial" w:hAnsi="Arial"/>
          <w:b/>
          <w:color w:val="0D0D0D" w:themeColor="text1" w:themeTint="f2"/>
        </w:rPr>
        <w:t xml:space="preserve">, </w:t>
      </w:r>
      <w:r>
        <w:rPr>
          <w:rFonts w:cs="Arial" w:ascii="Arial" w:hAnsi="Arial"/>
          <w:color w:val="0D0D0D" w:themeColor="text1" w:themeTint="f2"/>
        </w:rPr>
        <w:t xml:space="preserve">através do e-mail </w:t>
      </w:r>
      <w:bookmarkStart w:id="0" w:name="_GoBack"/>
      <w:r>
        <w:rPr>
          <w:rFonts w:cs="Arial" w:ascii="Arial" w:hAnsi="Arial"/>
          <w:color w:val="0D0D0D" w:themeColor="text1" w:themeTint="f2"/>
        </w:rPr>
        <w:t>comissaoprocessoseletivo@torres.rs.gov.br nos dias</w:t>
      </w:r>
      <w:r>
        <w:rPr>
          <w:rFonts w:cs="Arial" w:ascii="Arial" w:hAnsi="Arial"/>
          <w:b/>
          <w:color w:val="0D0D0D" w:themeColor="text1" w:themeTint="f2"/>
        </w:rPr>
        <w:t xml:space="preserve"> </w:t>
      </w:r>
      <w:bookmarkEnd w:id="0"/>
      <w:r>
        <w:rPr>
          <w:rFonts w:cs="Arial" w:ascii="Arial" w:hAnsi="Arial"/>
          <w:b/>
          <w:color w:val="0D0D0D" w:themeColor="text1" w:themeTint="f2"/>
        </w:rPr>
        <w:t>04 e 05 de março de 2023.</w:t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rPr/>
      </w:pPr>
      <w:r>
        <w:rPr>
          <w:rFonts w:cs="Arial" w:ascii="Arial" w:hAnsi="Arial"/>
          <w:color w:val="000000"/>
        </w:rPr>
        <w:t xml:space="preserve">Monitor/visitador (Unidade Educativa) </w:t>
      </w:r>
      <w:r>
        <w:rPr>
          <w:rFonts w:cs="Arial" w:ascii="Arial" w:hAnsi="Arial"/>
        </w:rPr>
        <w:t>(Código 01).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bCs/>
        </w:rPr>
        <w:t xml:space="preserve">INSCRIÇÕES HOMOLOGADAS </w:t>
      </w:r>
    </w:p>
    <w:tbl>
      <w:tblPr>
        <w:tblW w:w="9838" w:type="dxa"/>
        <w:jc w:val="left"/>
        <w:tblInd w:w="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5"/>
        <w:gridCol w:w="7693"/>
      </w:tblGrid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da Inscrição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Nome do Candidato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71579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Adriana Marcolino Euzébio dos Santos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71749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Amanda Júlia Bier dos Santos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70134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Ana Cláudia Lorenzoni de Azevedo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111111"/>
              </w:rPr>
              <w:t>70698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111111"/>
              </w:rPr>
              <w:t>Ana Paula da Silva Teixeira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70870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Angélica Porto Martins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70739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Camila Britto da Luz Denkiu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71492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Érica de Araújo de Oliveira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71305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Evelin Ferraz Nazário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71487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Indionara Taís Machado Teixeira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70580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Maria Terezinha Munari Bauer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69366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Paula Renata Menezes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71533/71542</w:t>
            </w:r>
          </w:p>
        </w:tc>
        <w:tc>
          <w:tcPr>
            <w:tcW w:w="7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Yonara Silveira da Silva de Oliveira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/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D0D0D" w:themeColor="text1" w:themeTint="f2"/>
        </w:rPr>
        <w:t>INSCRIÇÕES NÃO HOMOLOGADAS</w:t>
      </w:r>
    </w:p>
    <w:tbl>
      <w:tblPr>
        <w:tblW w:w="9798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3345"/>
        <w:gridCol w:w="5373"/>
      </w:tblGrid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color w:val="0D0D0D" w:themeColor="text1" w:themeTint="f2"/>
              </w:rPr>
              <w:t xml:space="preserve"> Ins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Nome do Candidato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71631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Bruna dos Santos de Medeiros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69695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Bruna Specht Waltzer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71733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Camila Silva Farias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71912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Cleusa Alves da Silva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69771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cs="Arial" w:ascii="Arial" w:hAnsi="Arial"/>
                <w:color w:val="111111"/>
              </w:rPr>
              <w:t>Daiane Oliveira Schardosim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 e 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71009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Daniela Martins Kjillin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69128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Dilma Fernandes da Luz Maicá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70500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Fernanda de Mattos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70940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Gabriela Peres Bittencourt Dias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 e não apresentou certidão de quitação eleitoral válida.</w:t>
            </w:r>
          </w:p>
        </w:tc>
      </w:tr>
      <w:tr>
        <w:trPr>
          <w:trHeight w:val="686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399" w:after="399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70007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342" w:after="342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Jaqueline Aparecida Moreira Prestes da Rosa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71259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Joasiane Ferreira Ferraz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70513/ 71287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Jordana de Moraes Zacarias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70522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Josemara Guterres Brião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>
          <w:trHeight w:val="69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69454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Kimberly Nicoli Pimentel Mazzucco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>
          <w:trHeight w:val="675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70260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Laura da Silva Melo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70446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Lorhan Batista de Loterio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70472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  <w:u w:val="single"/>
              </w:rPr>
            </w:pPr>
            <w:r>
              <w:rPr>
                <w:rFonts w:cs="Arial" w:ascii="Arial" w:hAnsi="Arial"/>
                <w:color w:val="111111"/>
              </w:rPr>
              <w:t>Maiara da Silva Cardoso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71066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Marcelo dos Santos Borba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 e 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69095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Nilton Policena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70850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Rafaela Milcharek Cavalheiro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 e 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69197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Rodrigo Duarte Ribas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69227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Rosângela Pereira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71045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Vanessa Costa Neves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60575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Vanessa da Silva Monteiro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rPr/>
      </w:pPr>
      <w:r>
        <w:rPr>
          <w:rFonts w:cs="Arial" w:ascii="Arial" w:hAnsi="Arial"/>
          <w:b/>
          <w:bCs/>
          <w:color w:val="000000"/>
        </w:rPr>
        <w:t xml:space="preserve">Motorista </w:t>
      </w:r>
      <w:r>
        <w:rPr>
          <w:rFonts w:cs="Arial" w:ascii="Arial" w:hAnsi="Arial"/>
        </w:rPr>
        <w:t>(Código 02)</w:t>
      </w:r>
      <w:r>
        <w:rPr>
          <w:rFonts w:cs="Arial" w:ascii="Arial" w:hAnsi="Arial"/>
          <w:b/>
          <w:bCs/>
        </w:rPr>
        <w:t>.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Não houve candidatos homologados.</w:t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>INSCRIÇÕES NÃO HOMOLOGADAS</w:t>
      </w:r>
    </w:p>
    <w:tbl>
      <w:tblPr>
        <w:tblW w:w="10035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"/>
        <w:gridCol w:w="3378"/>
        <w:gridCol w:w="5638"/>
      </w:tblGrid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color w:val="0D0D0D" w:themeColor="text1" w:themeTint="f2"/>
              </w:rPr>
              <w:t xml:space="preserve"> Ins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Nome do Candidato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70811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Francisco Idalino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 e não apresentou certidão de quitação eleitoral válida.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70935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Jesusalem da Silva Pereira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  <w:color w:val="111111"/>
              </w:rPr>
              <w:t>Não apresentou certidão negativa de infrações de trânsito.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71185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Rudimar Cabral de Lima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bookmarkStart w:id="1" w:name="__DdeLink__1112_1340292944"/>
            <w:bookmarkEnd w:id="1"/>
            <w:r>
              <w:rPr>
                <w:rFonts w:ascii="Arial" w:hAnsi="Arial"/>
                <w:color w:val="111111"/>
              </w:rPr>
              <w:t>Não apresentou certidão negativa de infrações de trânsito.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ascii="Arial" w:hAnsi="Arial"/>
          <w:bCs/>
          <w:color w:val="000000"/>
        </w:rPr>
        <w:t>Professor Guia Interprete – Libras</w:t>
      </w:r>
      <w:r>
        <w:rPr>
          <w:rFonts w:cs="Arial" w:ascii="Arial" w:hAnsi="Arial"/>
        </w:rPr>
        <w:t xml:space="preserve"> (Código 03).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bCs/>
        </w:rPr>
        <w:t xml:space="preserve">INSCRIÇÕES HOMOLOGADAS </w:t>
      </w:r>
    </w:p>
    <w:tbl>
      <w:tblPr>
        <w:tblW w:w="1003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7692"/>
      </w:tblGrid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Arial" w:ascii="Arial" w:hAnsi="Arial"/>
              </w:rPr>
              <w:t>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da Inscrição</w:t>
            </w:r>
          </w:p>
        </w:tc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Nome do Candidato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69664</w:t>
            </w:r>
          </w:p>
        </w:tc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Gabriel Benfica de Souza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71909</w:t>
            </w:r>
          </w:p>
        </w:tc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Rosemary Matos Figueiredo Cardoso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/>
      </w:pPr>
      <w:r>
        <w:rPr>
          <w:rFonts w:ascii="Arial" w:hAnsi="Arial"/>
          <w:b/>
          <w:bCs/>
          <w:color w:val="000000"/>
        </w:rPr>
        <w:t>Professor de Educação Básica – Língua Estrangeira Moderna na Educação Básica – Inglês</w:t>
      </w:r>
      <w:r>
        <w:rPr>
          <w:rFonts w:cs="Arial" w:ascii="Arial" w:hAnsi="Arial"/>
        </w:rPr>
        <w:t xml:space="preserve"> (Código 04).</w:t>
      </w:r>
    </w:p>
    <w:p>
      <w:pPr>
        <w:pStyle w:val="Standard"/>
        <w:rPr>
          <w:rFonts w:ascii="Arial" w:hAnsi="Arial" w:cs="Arial"/>
          <w:b/>
          <w:b/>
          <w:bCs/>
        </w:rPr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bCs/>
        </w:rPr>
        <w:t>INSCRIÇÕES HOMOLOGADAS</w:t>
      </w:r>
    </w:p>
    <w:tbl>
      <w:tblPr>
        <w:tblW w:w="1003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7692"/>
      </w:tblGrid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da Inscrição</w:t>
            </w:r>
          </w:p>
        </w:tc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Nome do Candidato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69047</w:t>
            </w:r>
          </w:p>
        </w:tc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Nicole de Cássia Mesquita Teixeira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69300</w:t>
            </w:r>
          </w:p>
        </w:tc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Nicoli Malinverno Cousseau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70762</w:t>
            </w:r>
          </w:p>
        </w:tc>
        <w:tc>
          <w:tcPr>
            <w:tcW w:w="7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Wagner Izidoro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/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10035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"/>
        <w:gridCol w:w="3378"/>
        <w:gridCol w:w="5638"/>
      </w:tblGrid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71825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Adriana Trajano de Mattos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comprovante de alteração de nome Ex: Certidão de casamento.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71396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Alex Santos de Vargas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69856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Anna Beatriz Lopes Pôrto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documento de Identificação com foto (frente  e verso)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b/>
                <w:b/>
                <w:color w:val="111111"/>
              </w:rPr>
            </w:pPr>
            <w:r>
              <w:rPr>
                <w:rFonts w:ascii="Arial" w:hAnsi="Arial"/>
                <w:b/>
                <w:color w:val="111111"/>
              </w:rPr>
              <w:t>70241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b/>
                <w:b/>
                <w:color w:val="111111"/>
              </w:rPr>
            </w:pPr>
            <w:r>
              <w:rPr>
                <w:rFonts w:ascii="Arial" w:hAnsi="Arial"/>
                <w:b/>
                <w:color w:val="111111"/>
              </w:rPr>
              <w:t>Daniela Karla da Silva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  <w:b/>
                <w:color w:val="111111"/>
              </w:rPr>
              <w:t xml:space="preserve">Não apresentou certificado de Curso superior de licenciatura plena, específico para a disciplina (Língua Inglesa) ou formação superior em área correspondente e formação pedagógica, conforme item b do quadro de requisitos para a função de </w:t>
            </w:r>
            <w:r>
              <w:rPr>
                <w:rFonts w:ascii="Arial" w:hAnsi="Arial"/>
                <w:b/>
                <w:bCs/>
                <w:color w:val="000000"/>
              </w:rPr>
              <w:t>Professor de Educação Básica – Língua Estrangeira Moderna na Educação Básica – Inglês</w:t>
            </w:r>
            <w:r>
              <w:rPr>
                <w:rFonts w:cs="Arial" w:ascii="Arial" w:hAnsi="Arial"/>
              </w:rPr>
              <w:t>(Código 04)</w:t>
            </w:r>
            <w:r>
              <w:rPr>
                <w:rFonts w:ascii="Arial" w:hAnsi="Arial"/>
                <w:b/>
                <w:bCs/>
                <w:color w:val="000000"/>
              </w:rPr>
              <w:t>.</w:t>
            </w:r>
            <w:r>
              <w:rPr>
                <w:rFonts w:ascii="Arial" w:hAnsi="Arial"/>
                <w:b/>
                <w:color w:val="111111"/>
              </w:rPr>
              <w:t xml:space="preserve"> 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71027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Ketlyn Silva da Fonseca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edital, não apresentou certidão de quitação eleitoral válida,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70933/ 69343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Paula Renata Menezes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ascii="Arial" w:hAnsi="Arial"/>
          <w:bCs/>
          <w:color w:val="000000"/>
        </w:rPr>
        <w:t>Professor Área 2 – Disciplina de Língua Portuguesa</w:t>
      </w:r>
      <w:r>
        <w:rPr>
          <w:rFonts w:cs="Arial" w:ascii="Arial" w:hAnsi="Arial"/>
        </w:rPr>
        <w:t xml:space="preserve"> (Código 05).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bCs/>
        </w:rPr>
        <w:t xml:space="preserve">INSCRIÇÕES HOMOLOGADAS </w:t>
      </w:r>
    </w:p>
    <w:tbl>
      <w:tblPr>
        <w:tblW w:w="991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7572"/>
      </w:tblGrid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da Inscrição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Nome do Candidato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71434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Aline Magnus Custódio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70221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Daniela Karla da Silva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69245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Débora Pinho Gomes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71972/71791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Elisângela Gonçalves Coelho Xavier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71982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Fátima Hainzenreder Leffa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71619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Ivi Marguerita Silva Quadros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71662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Juciani Rocha de Jesus Cardoso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70897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Maila Martins Danielce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70577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Nicole de Cássia Mesquita Teixeira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69029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Thales Ribeiro de Souza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>INSCRIÇÕES NÃO HOMOLOGADAS</w:t>
      </w:r>
    </w:p>
    <w:tbl>
      <w:tblPr>
        <w:tblW w:w="9915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"/>
        <w:gridCol w:w="3378"/>
        <w:gridCol w:w="5518"/>
      </w:tblGrid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color w:val="0D0D0D" w:themeColor="text1" w:themeTint="f2"/>
              </w:rPr>
              <w:t xml:space="preserve"> Ins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Nome do Candidato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71426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Alex Santos de Vargas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69850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Anna Beatriz Lopes Pôrto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documento de Identificação com foto (frente  e verso) e não apresentou certificado de conclusão de curso superior requisitado conforme edital.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71465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Gislaine Patrícia Rego Gonçalves Rocha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71034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Ketlyn Silva da Fonseca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 e não apresentou certidão de quitação eleitoral válida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70495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Lilian de Senna Flauzino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71740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Sandra Letícia dos Santos Gonçalves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rPr/>
      </w:pPr>
      <w:r>
        <w:rPr>
          <w:rFonts w:ascii="Arial" w:hAnsi="Arial"/>
          <w:bCs/>
          <w:color w:val="000000"/>
        </w:rPr>
        <w:t>Professor Área 2 – Disciplina de Matemática</w:t>
      </w:r>
      <w:r>
        <w:rPr>
          <w:rFonts w:cs="Arial" w:ascii="Arial" w:hAnsi="Arial"/>
        </w:rPr>
        <w:t xml:space="preserve"> (Código 06).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bCs/>
        </w:rPr>
        <w:t xml:space="preserve">INSCRIÇÕES HOMOLOGADAS </w:t>
      </w:r>
    </w:p>
    <w:tbl>
      <w:tblPr>
        <w:tblW w:w="991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7572"/>
      </w:tblGrid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da Inscrição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Nome do Candidato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70458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Andreia Trajano de Mattos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71586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Bruna Knevitz de Azevedo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69889/69876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Cristiane Cardoso Silva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70828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  <w:color w:val="111111"/>
              </w:rPr>
              <w:t>Cristina Vargas de Oliveira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69467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Elisiane Cardoso de Andrade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71310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Lilian Erling Meyer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70072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Nataniel Dias Lopes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70868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Nébia Mara de Souza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69116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Nilo Alberto Nobre Pinheiro Flores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70637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Patrícia Hermínia Benchimol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70791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Thamyris Rodrigues Porfírio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70041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Uillian de Assis Monteiro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71651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Vanise Machado Silveira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>INSCRIÇÕES NÃO HOMOLOGADAS</w:t>
      </w:r>
    </w:p>
    <w:tbl>
      <w:tblPr>
        <w:tblW w:w="9915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"/>
        <w:gridCol w:w="3378"/>
        <w:gridCol w:w="5518"/>
      </w:tblGrid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color w:val="0D0D0D" w:themeColor="text1" w:themeTint="f2"/>
              </w:rPr>
              <w:t xml:space="preserve"> Ins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Nome do Candidato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71513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José Antônio Teixeira de Farias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/>
      </w:pPr>
      <w:r>
        <w:rPr>
          <w:rFonts w:ascii="Arial" w:hAnsi="Arial"/>
          <w:bCs/>
          <w:color w:val="000000"/>
        </w:rPr>
        <w:t>Professor Área 2 – Disciplina de Geografia</w:t>
      </w:r>
      <w:r>
        <w:rPr>
          <w:rFonts w:cs="Arial" w:ascii="Arial" w:hAnsi="Arial"/>
        </w:rPr>
        <w:t xml:space="preserve"> (Código 07).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bCs/>
        </w:rPr>
        <w:t xml:space="preserve">INSCRIÇÕES HOMOLOGADAS </w:t>
      </w:r>
    </w:p>
    <w:tbl>
      <w:tblPr>
        <w:tblW w:w="991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7572"/>
      </w:tblGrid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da Inscrição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Nome do Candidato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71939/71858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Elisângela Gonçalves Coelho Xavier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69601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Geraldo Medeiros Lima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71097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Lisiane Silva da Rosa Stumpf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70403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Luciana Aparecida Barbosa Macedo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69798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Marcos Barbosa da Luz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70697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Sabrina Machado de Matos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70274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Tainara Model Cardoso Grubler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>INSCRIÇÕES NÃO HOMOLOGADAS</w:t>
      </w:r>
    </w:p>
    <w:tbl>
      <w:tblPr>
        <w:tblW w:w="9915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"/>
        <w:gridCol w:w="3378"/>
        <w:gridCol w:w="5518"/>
      </w:tblGrid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color w:val="0D0D0D" w:themeColor="text1" w:themeTint="f2"/>
              </w:rPr>
              <w:t xml:space="preserve"> Ins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Nome do Candidato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69171/ 69196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Fabrício Martins Teixeira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70849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Filipe Daros Idalino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Conforme o edital: 3.5. Os documentos deverão estar em perfeitas condições, de forma a permitir a avaliação com clareza.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rPr/>
      </w:pPr>
      <w:r>
        <w:rPr>
          <w:rFonts w:ascii="Arial" w:hAnsi="Arial"/>
          <w:bCs/>
          <w:color w:val="000000"/>
        </w:rPr>
        <w:t>Professor de Educação Especial</w:t>
      </w:r>
      <w:r>
        <w:rPr>
          <w:rFonts w:cs="Arial" w:ascii="Arial" w:hAnsi="Arial"/>
        </w:rPr>
        <w:t xml:space="preserve"> (Código 08).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bCs/>
        </w:rPr>
        <w:t xml:space="preserve">INSCRIÇÕES HOMOLOGADAS </w:t>
      </w:r>
    </w:p>
    <w:tbl>
      <w:tblPr>
        <w:tblW w:w="9915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3"/>
        <w:gridCol w:w="7572"/>
      </w:tblGrid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</w:t>
            </w:r>
            <w:r>
              <w:rPr>
                <w:rFonts w:cs="Arial" w:ascii="Arial" w:hAnsi="Arial"/>
                <w:vertAlign w:val="superscript"/>
              </w:rPr>
              <w:t>o</w:t>
            </w:r>
            <w:r>
              <w:rPr>
                <w:rFonts w:cs="Arial" w:ascii="Arial" w:hAnsi="Arial"/>
              </w:rPr>
              <w:t xml:space="preserve"> da Inscrição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Nome do Candidato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69932/69974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Alice Cardoso Lentz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70642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Amanda Noemia Andrade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71229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Cláudia Friedrich Scartão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70415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Elenice de Oliveira Cardoso de Freitas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70433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Francisca Jussandra de Almeida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68993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Joice de Sá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71340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Lilian Erling Meyer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69541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Luniara Farias da Hora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71125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Raquel Fátima de Oliveira Zarochinski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71866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Rosemary Matos Figueiredo Cardoso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70588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 xml:space="preserve">Rosiane Nunes Miranda 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70534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Teles Pereira de Melo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71714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Valquíria Gonçalves Raupp Borchardt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69731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Vera Maria Machado Maurer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69261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Vitória Rocha da Silva</w:t>
            </w:r>
          </w:p>
        </w:tc>
      </w:tr>
      <w:tr>
        <w:trPr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70087</w:t>
            </w:r>
          </w:p>
        </w:tc>
        <w:tc>
          <w:tcPr>
            <w:tcW w:w="7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Zanete Indalencio da Silva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>INSCRIÇÕES NÃO HOMOLOGADAS</w:t>
      </w:r>
    </w:p>
    <w:tbl>
      <w:tblPr>
        <w:tblW w:w="97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"/>
        <w:gridCol w:w="3378"/>
        <w:gridCol w:w="5373"/>
      </w:tblGrid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color w:val="0D0D0D" w:themeColor="text1" w:themeTint="f2"/>
              </w:rPr>
              <w:t xml:space="preserve"> Ins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Nome do Candidato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71705/ 71020/ 71164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Aimee Ferrão Bastos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 (frente e verso) ou graduação em licenciatura plena em Educação Especial/Inclusiva, com registro no MEC.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71052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Cláudia Regina da Costa Leal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 xml:space="preserve">Certidão de quitação eleitoral ilegível e certificado de conclusão de escolaridade sem verso. 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70966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Daniela Martins Kjillin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71866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Denise de Oliveira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 (frente e verso) ou graduação em licenciatura plena em Educação Especial/Inclusiva, com registro no MEC.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71869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Elisângela Tramontes Kuaga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71624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Ingrid Cardoso de Azevedo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70025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Jaqueline Aparecida Moreira Prestes da Rosa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70147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José Vitor Moraes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de licenciatura plena em qualquer área da educação e certificado de especialização em Educação Especial/Inclusiva (frente e verso) ou graduação em licenciatura plena em Educação Especial/Inclusiva, com registro no MEC e não apresentou certidão de quitação eleitoral válida.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69316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Jussane Deniz Dias Brehm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de licenciatura plena em qualquer área da educação e certificado de especialização em Educação Especial/Inclusiva (frente e verso) ou graduação em licenciatura plena em Educação Especial/Inclusiva, com registro no MEC;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69427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Kimberly Nicoli Pimentel Mazzucco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before="114" w:after="114"/>
              <w:jc w:val="center"/>
              <w:rPr/>
            </w:pPr>
            <w:r>
              <w:rPr>
                <w:rFonts w:ascii="Arial" w:hAnsi="Arial"/>
                <w:color w:val="111111"/>
              </w:rPr>
              <w:t>69988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  <w:color w:val="111111"/>
              </w:rPr>
              <w:t>Lilian Aurora Fernandes Joaquim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 apresentou certificado de especialização em Educação Especial/Inclusiva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69677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Liliane Oliveira de Matos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69761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 xml:space="preserve">Marinêz de Freitas Ferreira 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69372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Silvana Silveira Leal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de licenciatura plena em qualquer área da educação e certificado de especialização em Educação Especial/Inclusiva (frente e verso) ou graduação em licenciatura plena em Educação Especial/Inclusiva, com registro no MEC;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70883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Simoni Margutti Pereira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69866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Simoni Miguel Gonçalves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 e Nome divergente no documento pessoal e documento de graduação.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>INSCRIÇÕES NÃO HOMOLOGADAS</w:t>
      </w:r>
    </w:p>
    <w:tbl>
      <w:tblPr>
        <w:tblW w:w="97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"/>
        <w:gridCol w:w="3378"/>
        <w:gridCol w:w="5373"/>
      </w:tblGrid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color w:val="0D0D0D" w:themeColor="text1" w:themeTint="f2"/>
              </w:rPr>
              <w:t xml:space="preserve"> Ins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Nome do Candidato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cs="Arial" w:ascii="Arial" w:hAnsi="Arial"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70241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Daniela Karla da Silva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Curso superior de licenciatura plena, específico para a disciplina (Língua Inglesa) ou formação superior em área correspondente e formação pedagógica, conforme item b do quadro de requisitos para a função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Gabinete do Prefeito de Torres/RS, em 03</w:t>
      </w:r>
      <w:r>
        <w:rPr>
          <w:rFonts w:cs="Arial" w:ascii="Arial" w:hAnsi="Arial"/>
          <w:color w:val="000000"/>
        </w:rPr>
        <w:t xml:space="preserve"> de março</w:t>
      </w:r>
      <w:r>
        <w:rPr>
          <w:rFonts w:eastAsia="Calibri" w:cs="Arial" w:ascii="Arial" w:hAnsi="Arial"/>
          <w:color w:val="000000"/>
        </w:rPr>
        <w:t xml:space="preserve"> de 2023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color w:val="000000"/>
        </w:rPr>
        <w:t>Carlos Alberto Matos de Souza,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Prefeito de Torres/RS</w:t>
      </w:r>
    </w:p>
    <w:p>
      <w:pPr>
        <w:pStyle w:val="Standard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1668" w:footer="283" w:bottom="8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8" wp14:anchorId="518193B8">
              <wp:simplePos x="0" y="0"/>
              <wp:positionH relativeFrom="page">
                <wp:posOffset>1109980</wp:posOffset>
              </wp:positionH>
              <wp:positionV relativeFrom="paragraph">
                <wp:posOffset>90170</wp:posOffset>
              </wp:positionV>
              <wp:extent cx="162560" cy="447675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44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87.4pt;margin-top:7.1pt;width:12.7pt;height:35.15pt;mso-position-horizontal-relative:page" wp14:anchorId="518193B8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andar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16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bCs/>
        <w:rFonts w:cs="Arial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 w:customStyle="1">
    <w:name w:val="ListLabel 1"/>
    <w:qFormat/>
    <w:rPr>
      <w:rFonts w:cs="Arial"/>
      <w:bCs/>
      <w:sz w:val="22"/>
      <w:szCs w:val="22"/>
      <w:lang w:eastAsia="pt-BR"/>
    </w:rPr>
  </w:style>
  <w:style w:type="character" w:styleId="ListLabel2" w:customStyle="1">
    <w:name w:val="ListLabel 2"/>
    <w:qFormat/>
    <w:rPr>
      <w:rFonts w:cs="Arial"/>
      <w:bCs/>
      <w:sz w:val="22"/>
      <w:szCs w:val="22"/>
      <w:lang w:eastAsia="pt-BR"/>
    </w:rPr>
  </w:style>
  <w:style w:type="character" w:styleId="ListLabel3" w:customStyle="1">
    <w:name w:val="ListLabel 3"/>
    <w:qFormat/>
    <w:rPr>
      <w:rFonts w:cs="Arial"/>
      <w:bCs/>
      <w:sz w:val="22"/>
      <w:szCs w:val="22"/>
      <w:lang w:eastAsia="pt-BR"/>
    </w:rPr>
  </w:style>
  <w:style w:type="character" w:styleId="ListLabel4" w:customStyle="1">
    <w:name w:val="ListLabel 4"/>
    <w:qFormat/>
    <w:rPr>
      <w:rFonts w:cs="Arial"/>
      <w:bCs/>
      <w:sz w:val="22"/>
      <w:szCs w:val="22"/>
      <w:lang w:eastAsia="pt-BR"/>
    </w:rPr>
  </w:style>
  <w:style w:type="character" w:styleId="ListLabel5" w:customStyle="1">
    <w:name w:val="ListLabel 5"/>
    <w:qFormat/>
    <w:rPr>
      <w:rFonts w:cs="Arial"/>
      <w:bCs/>
      <w:sz w:val="22"/>
      <w:szCs w:val="22"/>
      <w:lang w:eastAsia="pt-BR"/>
    </w:rPr>
  </w:style>
  <w:style w:type="character" w:styleId="ListLabel6" w:customStyle="1">
    <w:name w:val="ListLabel 6"/>
    <w:qFormat/>
    <w:rPr>
      <w:rFonts w:cs="Arial"/>
      <w:bCs/>
      <w:sz w:val="22"/>
      <w:szCs w:val="22"/>
      <w:lang w:eastAsia="pt-BR"/>
    </w:rPr>
  </w:style>
  <w:style w:type="character" w:styleId="ListLabel7" w:customStyle="1">
    <w:name w:val="ListLabel 7"/>
    <w:qFormat/>
    <w:rPr>
      <w:rFonts w:cs="Arial"/>
      <w:bCs/>
      <w:sz w:val="22"/>
      <w:szCs w:val="22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a04595"/>
    <w:rPr>
      <w:color w:val="0563C1" w:themeColor="hyperlink"/>
      <w:u w:val="single"/>
    </w:rPr>
  </w:style>
  <w:style w:type="character" w:styleId="ListLabel8">
    <w:name w:val="ListLabel 8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cs="Arial" w:ascii="Liberation Serif" w:hAnsi="Liberation Serif" w:eastAsia="NSimSun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25C6-4BA0-4C03-8C95-1E158878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LibreOffice/5.1.1.3$Windows_x86 LibreOffice_project/89f508ef3ecebd2cfb8e1def0f0ba9a803b88a6d</Application>
  <Pages>7</Pages>
  <Words>1804</Words>
  <Characters>10992</Characters>
  <CharactersWithSpaces>12455</CharactersWithSpaces>
  <Paragraphs>375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2023-03-03T18:09:00Z</dcterms:created>
  <dc:creator>sirlei</dc:creator>
  <dc:description/>
  <dc:language>pt-BR</dc:language>
  <cp:lastModifiedBy/>
  <cp:lastPrinted>2023-03-03T16:34:00Z</cp:lastPrinted>
  <dcterms:modified xsi:type="dcterms:W3CDTF">2023-03-03T16:33:14Z</dcterms:modified>
  <cp:revision>10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